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5DCF87" w14:textId="53F8D263" w:rsidR="001476C0" w:rsidRPr="00F1736B" w:rsidRDefault="001476C0" w:rsidP="001476C0">
      <w:pPr>
        <w:spacing w:after="200"/>
        <w:jc w:val="right"/>
        <w:rPr>
          <w:rFonts w:ascii="Noto Sans" w:eastAsiaTheme="minorHAnsi" w:hAnsi="Noto Sans" w:cs="Noto Sans"/>
          <w:b/>
          <w:bCs/>
          <w:color w:val="000000"/>
          <w:sz w:val="20"/>
          <w:szCs w:val="20"/>
          <w:lang w:val="es-MX" w:eastAsia="es-MX"/>
        </w:rPr>
      </w:pPr>
      <w:r w:rsidRPr="00F1736B">
        <w:rPr>
          <w:rFonts w:ascii="Noto Sans" w:eastAsiaTheme="minorHAnsi" w:hAnsi="Noto Sans" w:cs="Noto Sans"/>
          <w:b/>
          <w:bCs/>
          <w:color w:val="000000"/>
          <w:sz w:val="22"/>
          <w:szCs w:val="22"/>
          <w:lang w:val="es-MX" w:eastAsia="es-MX"/>
        </w:rPr>
        <w:t xml:space="preserve">Ciudad de </w:t>
      </w:r>
      <w:r w:rsidRPr="00F1736B">
        <w:rPr>
          <w:rFonts w:ascii="Noto Sans" w:eastAsiaTheme="minorHAnsi" w:hAnsi="Noto Sans" w:cs="Noto Sans"/>
          <w:b/>
          <w:bCs/>
          <w:sz w:val="22"/>
          <w:szCs w:val="22"/>
          <w:lang w:val="es-MX" w:eastAsia="es-MX"/>
        </w:rPr>
        <w:t>México,</w:t>
      </w:r>
      <w:r w:rsidR="00B15D6F">
        <w:rPr>
          <w:rFonts w:ascii="Noto Sans" w:eastAsiaTheme="minorHAnsi" w:hAnsi="Noto Sans" w:cs="Noto Sans"/>
          <w:b/>
          <w:bCs/>
          <w:sz w:val="22"/>
          <w:szCs w:val="22"/>
          <w:lang w:val="es-MX" w:eastAsia="es-MX"/>
        </w:rPr>
        <w:t xml:space="preserve"> </w:t>
      </w:r>
      <w:r w:rsidR="00C36276">
        <w:rPr>
          <w:rFonts w:ascii="Noto Sans" w:eastAsiaTheme="minorHAnsi" w:hAnsi="Noto Sans" w:cs="Noto Sans"/>
          <w:b/>
          <w:bCs/>
          <w:sz w:val="22"/>
          <w:szCs w:val="22"/>
          <w:lang w:val="es-MX" w:eastAsia="es-MX"/>
        </w:rPr>
        <w:t>26</w:t>
      </w:r>
      <w:r w:rsidR="00B575B4">
        <w:rPr>
          <w:rFonts w:ascii="Noto Sans" w:eastAsiaTheme="minorHAnsi" w:hAnsi="Noto Sans" w:cs="Noto Sans"/>
          <w:b/>
          <w:bCs/>
          <w:sz w:val="22"/>
          <w:szCs w:val="22"/>
          <w:lang w:val="es-MX" w:eastAsia="es-MX"/>
        </w:rPr>
        <w:t xml:space="preserve"> </w:t>
      </w:r>
      <w:r w:rsidR="004E36B8" w:rsidRPr="00F1736B">
        <w:rPr>
          <w:rFonts w:ascii="Noto Sans" w:eastAsiaTheme="minorHAnsi" w:hAnsi="Noto Sans" w:cs="Noto Sans"/>
          <w:b/>
          <w:bCs/>
          <w:sz w:val="22"/>
          <w:szCs w:val="22"/>
          <w:lang w:val="es-MX" w:eastAsia="es-MX"/>
        </w:rPr>
        <w:t xml:space="preserve">de </w:t>
      </w:r>
      <w:r w:rsidR="007832D7">
        <w:rPr>
          <w:rFonts w:ascii="Noto Sans" w:eastAsiaTheme="minorHAnsi" w:hAnsi="Noto Sans" w:cs="Noto Sans"/>
          <w:b/>
          <w:bCs/>
          <w:sz w:val="22"/>
          <w:szCs w:val="22"/>
          <w:lang w:val="es-MX" w:eastAsia="es-MX"/>
        </w:rPr>
        <w:t>Noviembre</w:t>
      </w:r>
      <w:r w:rsidR="00A05C90">
        <w:rPr>
          <w:rFonts w:ascii="Noto Sans" w:eastAsiaTheme="minorHAnsi" w:hAnsi="Noto Sans" w:cs="Noto Sans"/>
          <w:b/>
          <w:bCs/>
          <w:sz w:val="22"/>
          <w:szCs w:val="22"/>
          <w:lang w:val="es-MX" w:eastAsia="es-MX"/>
        </w:rPr>
        <w:t xml:space="preserve"> </w:t>
      </w:r>
      <w:r w:rsidRPr="00F1736B">
        <w:rPr>
          <w:rFonts w:ascii="Noto Sans" w:eastAsiaTheme="minorHAnsi" w:hAnsi="Noto Sans" w:cs="Noto Sans"/>
          <w:b/>
          <w:bCs/>
          <w:sz w:val="22"/>
          <w:szCs w:val="22"/>
          <w:lang w:val="es-MX" w:eastAsia="es-MX"/>
        </w:rPr>
        <w:t xml:space="preserve">de </w:t>
      </w:r>
      <w:r w:rsidRPr="00F1736B">
        <w:rPr>
          <w:rFonts w:ascii="Noto Sans" w:eastAsiaTheme="minorHAnsi" w:hAnsi="Noto Sans" w:cs="Noto Sans"/>
          <w:b/>
          <w:bCs/>
          <w:color w:val="000000"/>
          <w:sz w:val="22"/>
          <w:szCs w:val="22"/>
          <w:lang w:val="es-MX" w:eastAsia="es-MX"/>
        </w:rPr>
        <w:t>202</w:t>
      </w:r>
      <w:r w:rsidR="00327A08" w:rsidRPr="00F1736B">
        <w:rPr>
          <w:rFonts w:ascii="Noto Sans" w:eastAsiaTheme="minorHAnsi" w:hAnsi="Noto Sans" w:cs="Noto Sans"/>
          <w:b/>
          <w:bCs/>
          <w:color w:val="000000"/>
          <w:sz w:val="22"/>
          <w:szCs w:val="22"/>
          <w:lang w:val="es-MX" w:eastAsia="es-MX"/>
        </w:rPr>
        <w:t>5</w:t>
      </w:r>
    </w:p>
    <w:p w14:paraId="7BEF5810" w14:textId="77777777" w:rsidR="00272853" w:rsidRPr="00A03BB0" w:rsidRDefault="001476C0" w:rsidP="00064036">
      <w:pPr>
        <w:spacing w:after="200" w:line="276" w:lineRule="auto"/>
        <w:jc w:val="center"/>
        <w:rPr>
          <w:rFonts w:ascii="Noto Sans" w:eastAsiaTheme="minorHAnsi" w:hAnsi="Noto Sans" w:cs="Noto Sans"/>
          <w:b/>
          <w:bCs/>
          <w:sz w:val="20"/>
          <w:szCs w:val="22"/>
          <w:lang w:val="es-MX"/>
        </w:rPr>
      </w:pPr>
      <w:r w:rsidRPr="00A03BB0">
        <w:rPr>
          <w:rFonts w:ascii="Noto Sans" w:eastAsiaTheme="minorHAnsi" w:hAnsi="Noto Sans" w:cs="Noto Sans"/>
          <w:b/>
          <w:bCs/>
          <w:sz w:val="20"/>
          <w:szCs w:val="22"/>
          <w:lang w:val="es-MX"/>
        </w:rPr>
        <w:t xml:space="preserve">ASUNTO: </w:t>
      </w:r>
      <w:r w:rsidR="009F47F4" w:rsidRPr="00A03BB0">
        <w:rPr>
          <w:rFonts w:ascii="Noto Sans" w:eastAsiaTheme="minorHAnsi" w:hAnsi="Noto Sans" w:cs="Noto Sans"/>
          <w:b/>
          <w:bCs/>
          <w:sz w:val="20"/>
          <w:szCs w:val="22"/>
          <w:lang w:val="es-MX"/>
        </w:rPr>
        <w:t>SOLICITUD DE COTIZACIÓN</w:t>
      </w:r>
      <w:r w:rsidR="00715F77" w:rsidRPr="00A03BB0">
        <w:rPr>
          <w:rFonts w:ascii="Noto Sans" w:eastAsiaTheme="minorHAnsi" w:hAnsi="Noto Sans" w:cs="Noto Sans"/>
          <w:b/>
          <w:bCs/>
          <w:sz w:val="20"/>
          <w:szCs w:val="22"/>
          <w:lang w:val="es-MX"/>
        </w:rPr>
        <w:t xml:space="preserve"> </w:t>
      </w:r>
    </w:p>
    <w:p w14:paraId="28125EEA" w14:textId="05C4848B" w:rsidR="009D692F" w:rsidRPr="00A03BB0" w:rsidRDefault="0000648A" w:rsidP="008335B5">
      <w:pPr>
        <w:ind w:right="-8"/>
        <w:jc w:val="center"/>
        <w:rPr>
          <w:rFonts w:ascii="Noto Sans" w:hAnsi="Noto Sans" w:cs="Noto Sans"/>
          <w:b/>
          <w:bCs/>
          <w:color w:val="000000"/>
          <w:sz w:val="20"/>
          <w:szCs w:val="22"/>
          <w:lang w:val="es-ES" w:eastAsia="es-MX"/>
        </w:rPr>
      </w:pPr>
      <w:bookmarkStart w:id="0" w:name="_Hlk179474454"/>
      <w:bookmarkStart w:id="1" w:name="_Hlk114754130"/>
      <w:r w:rsidRPr="00A03BB0">
        <w:rPr>
          <w:rFonts w:ascii="Noto Sans" w:hAnsi="Noto Sans" w:cs="Noto Sans"/>
          <w:b/>
          <w:bCs/>
          <w:color w:val="000000"/>
          <w:sz w:val="20"/>
          <w:szCs w:val="22"/>
          <w:lang w:val="es-ES" w:eastAsia="es-MX"/>
        </w:rPr>
        <w:t xml:space="preserve">IM </w:t>
      </w:r>
      <w:r w:rsidR="007832D7" w:rsidRPr="00A03BB0">
        <w:rPr>
          <w:rFonts w:ascii="Noto Sans" w:hAnsi="Noto Sans" w:cs="Noto Sans"/>
          <w:b/>
          <w:bCs/>
          <w:color w:val="000000"/>
          <w:sz w:val="20"/>
          <w:szCs w:val="22"/>
          <w:lang w:val="es-ES" w:eastAsia="es-MX"/>
        </w:rPr>
        <w:t>2</w:t>
      </w:r>
      <w:r w:rsidR="00637900" w:rsidRPr="00A03BB0">
        <w:rPr>
          <w:rFonts w:ascii="Noto Sans" w:hAnsi="Noto Sans" w:cs="Noto Sans"/>
          <w:b/>
          <w:bCs/>
          <w:color w:val="000000"/>
          <w:sz w:val="20"/>
          <w:szCs w:val="22"/>
          <w:lang w:val="es-ES" w:eastAsia="es-MX"/>
        </w:rPr>
        <w:t>34</w:t>
      </w:r>
      <w:r w:rsidR="008335B5" w:rsidRPr="00A03BB0">
        <w:rPr>
          <w:rFonts w:ascii="Noto Sans" w:hAnsi="Noto Sans" w:cs="Noto Sans"/>
          <w:b/>
          <w:bCs/>
          <w:color w:val="000000"/>
          <w:sz w:val="20"/>
          <w:szCs w:val="22"/>
          <w:lang w:val="es-ES" w:eastAsia="es-MX"/>
        </w:rPr>
        <w:t xml:space="preserve">-25 </w:t>
      </w:r>
      <w:r w:rsidR="00637900" w:rsidRPr="00A03BB0">
        <w:rPr>
          <w:rFonts w:ascii="Noto Sans" w:hAnsi="Noto Sans" w:cs="Noto Sans"/>
          <w:b/>
          <w:bCs/>
          <w:color w:val="000000"/>
          <w:sz w:val="20"/>
          <w:szCs w:val="22"/>
          <w:lang w:val="es-ES" w:eastAsia="es-MX"/>
        </w:rPr>
        <w:t>PARA LOS SERVICIOS DE CAPACIDAD DE CÓMPUTO, LICENCIAMIENTO Y ANÁLISIS DE MODERNIZACIÓN DE APLICACIONES DE LA PLATAFORMA SPARC</w:t>
      </w:r>
    </w:p>
    <w:p w14:paraId="63D00FA5" w14:textId="77777777" w:rsidR="006B4ED0" w:rsidRPr="0052719B" w:rsidRDefault="006B4ED0" w:rsidP="006B4ED0">
      <w:pPr>
        <w:jc w:val="center"/>
        <w:rPr>
          <w:rFonts w:ascii="Noto Sans" w:eastAsiaTheme="minorHAnsi" w:hAnsi="Noto Sans" w:cs="Noto Sans"/>
          <w:b/>
          <w:bCs/>
          <w:sz w:val="20"/>
          <w:szCs w:val="20"/>
          <w:lang w:val="es-MX"/>
        </w:rPr>
      </w:pPr>
    </w:p>
    <w:bookmarkEnd w:id="0"/>
    <w:bookmarkEnd w:id="1"/>
    <w:p w14:paraId="3FF52893" w14:textId="77777777" w:rsidR="00FB3F14" w:rsidRPr="00F1736B" w:rsidRDefault="00FB3F14" w:rsidP="00272853">
      <w:pPr>
        <w:ind w:right="58"/>
        <w:jc w:val="center"/>
        <w:rPr>
          <w:rFonts w:ascii="Noto Sans" w:eastAsiaTheme="minorHAnsi" w:hAnsi="Noto Sans" w:cs="Noto Sans"/>
          <w:b/>
          <w:bCs/>
          <w:sz w:val="20"/>
          <w:szCs w:val="20"/>
        </w:rPr>
      </w:pPr>
    </w:p>
    <w:p w14:paraId="3B225E01" w14:textId="77777777" w:rsidR="009F47F4" w:rsidRPr="00F1736B" w:rsidRDefault="009F47F4" w:rsidP="009F47F4">
      <w:pPr>
        <w:spacing w:after="200" w:line="276" w:lineRule="auto"/>
        <w:jc w:val="both"/>
        <w:rPr>
          <w:rFonts w:ascii="Noto Sans" w:hAnsi="Noto Sans" w:cs="Noto Sans"/>
          <w:color w:val="000000"/>
          <w:sz w:val="22"/>
          <w:szCs w:val="22"/>
        </w:rPr>
      </w:pPr>
      <w:r w:rsidRPr="00F1736B">
        <w:rPr>
          <w:rFonts w:ascii="Noto Sans" w:hAnsi="Noto Sans" w:cs="Noto Sans"/>
          <w:color w:val="000000"/>
          <w:sz w:val="22"/>
          <w:szCs w:val="22"/>
        </w:rPr>
        <w:t>Estimado representante,</w:t>
      </w:r>
    </w:p>
    <w:p w14:paraId="307D1498" w14:textId="77777777" w:rsidR="0000624D" w:rsidRPr="00F1736B" w:rsidRDefault="0000624D" w:rsidP="009F47F4">
      <w:pPr>
        <w:spacing w:after="200" w:line="276" w:lineRule="auto"/>
        <w:jc w:val="both"/>
        <w:rPr>
          <w:rFonts w:ascii="Noto Sans" w:hAnsi="Noto Sans" w:cs="Noto Sans"/>
          <w:color w:val="000000"/>
          <w:sz w:val="22"/>
          <w:szCs w:val="22"/>
        </w:rPr>
      </w:pPr>
    </w:p>
    <w:p w14:paraId="498BE8F4" w14:textId="77777777" w:rsidR="007A663D" w:rsidRPr="00F1736B" w:rsidRDefault="007A663D" w:rsidP="007A663D">
      <w:pPr>
        <w:spacing w:after="200" w:line="276" w:lineRule="auto"/>
        <w:jc w:val="both"/>
        <w:rPr>
          <w:rFonts w:ascii="Noto Sans" w:hAnsi="Noto Sans" w:cs="Noto Sans"/>
          <w:sz w:val="22"/>
          <w:szCs w:val="22"/>
        </w:rPr>
      </w:pPr>
      <w:r w:rsidRPr="00F1736B">
        <w:rPr>
          <w:rFonts w:ascii="Noto Sans" w:hAnsi="Noto Sans" w:cs="Noto Sans"/>
          <w:b/>
          <w:bCs/>
          <w:color w:val="000000"/>
          <w:sz w:val="22"/>
          <w:szCs w:val="22"/>
          <w:lang w:val="es-ES" w:eastAsia="es-MX"/>
        </w:rPr>
        <w:t>En el Instituto Mexicano del Seguro Social,</w:t>
      </w:r>
      <w:r w:rsidRPr="00F1736B">
        <w:rPr>
          <w:rFonts w:ascii="Noto Sans" w:hAnsi="Noto Sans" w:cs="Noto Sans"/>
          <w:color w:val="000000"/>
          <w:sz w:val="22"/>
          <w:szCs w:val="22"/>
          <w:lang w:val="es-ES" w:eastAsia="es-MX"/>
        </w:rPr>
        <w:t xml:space="preserve"> como entidad </w:t>
      </w:r>
      <w:r w:rsidRPr="00F1736B">
        <w:rPr>
          <w:rFonts w:ascii="Noto Sans" w:hAnsi="Noto Sans" w:cs="Noto Sans"/>
          <w:sz w:val="22"/>
          <w:szCs w:val="22"/>
        </w:rPr>
        <w:t>del Gobierno Federal, requiere para sus actividades de suministro, arrendamiento y/o prestación de servicios, mismas que se encuentran reguladas por la Ley de Adquisiciones, Arrendamientos y Servicios del Sector Público (LAASSP) y su Reglamento, obtener información para contratar bajo las mejores condiciones disponibles para el Estado.</w:t>
      </w:r>
    </w:p>
    <w:p w14:paraId="1774BB66" w14:textId="77777777" w:rsidR="007A663D" w:rsidRPr="00F1736B" w:rsidRDefault="007A663D" w:rsidP="007A663D">
      <w:pPr>
        <w:spacing w:after="200" w:line="276" w:lineRule="auto"/>
        <w:jc w:val="both"/>
        <w:rPr>
          <w:rFonts w:ascii="Noto Sans" w:hAnsi="Noto Sans" w:cs="Noto Sans"/>
          <w:sz w:val="22"/>
          <w:szCs w:val="22"/>
        </w:rPr>
      </w:pPr>
      <w:r w:rsidRPr="00F1736B">
        <w:rPr>
          <w:rFonts w:ascii="Noto Sans" w:hAnsi="Noto Sans" w:cs="Noto Sans"/>
          <w:sz w:val="22"/>
          <w:szCs w:val="22"/>
        </w:rPr>
        <w:t xml:space="preserve"> En este sentido y en términos de lo previsto en el artículo </w:t>
      </w:r>
      <w:r w:rsidR="00A05C90">
        <w:rPr>
          <w:rFonts w:ascii="Noto Sans" w:hAnsi="Noto Sans" w:cs="Noto Sans"/>
          <w:sz w:val="22"/>
          <w:szCs w:val="22"/>
        </w:rPr>
        <w:t>5</w:t>
      </w:r>
      <w:r w:rsidRPr="00F1736B">
        <w:rPr>
          <w:rFonts w:ascii="Noto Sans" w:hAnsi="Noto Sans" w:cs="Noto Sans"/>
          <w:sz w:val="22"/>
          <w:szCs w:val="22"/>
        </w:rPr>
        <w:t xml:space="preserve"> </w:t>
      </w:r>
      <w:proofErr w:type="gramStart"/>
      <w:r w:rsidRPr="00F1736B">
        <w:rPr>
          <w:rFonts w:ascii="Noto Sans" w:hAnsi="Noto Sans" w:cs="Noto Sans"/>
          <w:sz w:val="22"/>
          <w:szCs w:val="22"/>
        </w:rPr>
        <w:t>fracción</w:t>
      </w:r>
      <w:proofErr w:type="gramEnd"/>
      <w:r w:rsidRPr="00F1736B">
        <w:rPr>
          <w:rFonts w:ascii="Noto Sans" w:hAnsi="Noto Sans" w:cs="Noto Sans"/>
          <w:sz w:val="22"/>
          <w:szCs w:val="22"/>
        </w:rPr>
        <w:t xml:space="preserve"> </w:t>
      </w:r>
      <w:r w:rsidR="00A05C90">
        <w:rPr>
          <w:rFonts w:ascii="Noto Sans" w:hAnsi="Noto Sans" w:cs="Noto Sans"/>
          <w:sz w:val="22"/>
          <w:szCs w:val="22"/>
        </w:rPr>
        <w:t xml:space="preserve">VII </w:t>
      </w:r>
      <w:r w:rsidRPr="00F1736B">
        <w:rPr>
          <w:rFonts w:ascii="Noto Sans" w:hAnsi="Noto Sans" w:cs="Noto Sans"/>
          <w:sz w:val="22"/>
          <w:szCs w:val="22"/>
        </w:rPr>
        <w:t>de la LAASSP, su representada ha sido identificada por este ente público, como un posible prestador de servicio y/o proveedor.</w:t>
      </w:r>
    </w:p>
    <w:p w14:paraId="7445FAF6" w14:textId="77777777" w:rsidR="007A663D" w:rsidRPr="00F1736B" w:rsidRDefault="007A663D" w:rsidP="007A663D">
      <w:pPr>
        <w:spacing w:after="200" w:line="276" w:lineRule="auto"/>
        <w:jc w:val="both"/>
        <w:rPr>
          <w:rFonts w:ascii="Noto Sans" w:hAnsi="Noto Sans" w:cs="Noto Sans"/>
          <w:sz w:val="22"/>
          <w:szCs w:val="22"/>
        </w:rPr>
      </w:pPr>
      <w:r w:rsidRPr="00F1736B">
        <w:rPr>
          <w:rFonts w:ascii="Noto Sans" w:hAnsi="Noto Sans" w:cs="Noto Sans"/>
          <w:sz w:val="22"/>
          <w:szCs w:val="22"/>
        </w:rPr>
        <w:t xml:space="preserve"> Por lo antes mencionado y con el objeto de conocer: </w:t>
      </w:r>
    </w:p>
    <w:p w14:paraId="3BB9B770" w14:textId="77777777" w:rsidR="007A663D" w:rsidRPr="00F1736B" w:rsidRDefault="007A663D" w:rsidP="007A663D">
      <w:pPr>
        <w:spacing w:after="200" w:line="276" w:lineRule="auto"/>
        <w:jc w:val="both"/>
        <w:rPr>
          <w:rFonts w:ascii="Noto Sans" w:hAnsi="Noto Sans" w:cs="Noto Sans"/>
          <w:sz w:val="22"/>
          <w:szCs w:val="22"/>
        </w:rPr>
      </w:pPr>
      <w:r w:rsidRPr="00F1736B">
        <w:rPr>
          <w:rFonts w:ascii="Noto Sans" w:hAnsi="Noto Sans" w:cs="Noto Sans"/>
          <w:sz w:val="22"/>
          <w:szCs w:val="22"/>
        </w:rPr>
        <w:t xml:space="preserve">a).- la existencia de bienes, arrendamientos o servicios a requerir en las condiciones que se indican; </w:t>
      </w:r>
    </w:p>
    <w:p w14:paraId="5EBF1821" w14:textId="77777777" w:rsidR="007A663D" w:rsidRPr="00F1736B" w:rsidRDefault="007A663D" w:rsidP="007A663D">
      <w:pPr>
        <w:spacing w:after="200" w:line="276" w:lineRule="auto"/>
        <w:jc w:val="both"/>
        <w:rPr>
          <w:rFonts w:ascii="Noto Sans" w:hAnsi="Noto Sans" w:cs="Noto Sans"/>
          <w:sz w:val="22"/>
          <w:szCs w:val="22"/>
        </w:rPr>
      </w:pPr>
      <w:r w:rsidRPr="00F1736B">
        <w:rPr>
          <w:rFonts w:ascii="Noto Sans" w:hAnsi="Noto Sans" w:cs="Noto Sans"/>
          <w:sz w:val="22"/>
          <w:szCs w:val="22"/>
        </w:rPr>
        <w:t xml:space="preserve">b).- posibles proveedores a nivel nacional o internacional; </w:t>
      </w:r>
    </w:p>
    <w:p w14:paraId="640D9F06" w14:textId="77777777" w:rsidR="007A663D" w:rsidRPr="00F1736B" w:rsidRDefault="007A663D" w:rsidP="007A663D">
      <w:pPr>
        <w:spacing w:after="200" w:line="276" w:lineRule="auto"/>
        <w:jc w:val="both"/>
        <w:rPr>
          <w:rFonts w:ascii="Noto Sans" w:hAnsi="Noto Sans" w:cs="Noto Sans"/>
          <w:sz w:val="22"/>
          <w:szCs w:val="22"/>
        </w:rPr>
      </w:pPr>
      <w:r w:rsidRPr="00F1736B">
        <w:rPr>
          <w:rFonts w:ascii="Noto Sans" w:hAnsi="Noto Sans" w:cs="Noto Sans"/>
          <w:sz w:val="22"/>
          <w:szCs w:val="22"/>
        </w:rPr>
        <w:t xml:space="preserve">c).- el precio estimado de lo requerido, y </w:t>
      </w:r>
    </w:p>
    <w:p w14:paraId="799A9EBD" w14:textId="77777777" w:rsidR="007A663D" w:rsidRPr="00F1736B" w:rsidRDefault="007A663D" w:rsidP="007A663D">
      <w:pPr>
        <w:spacing w:after="200" w:line="276" w:lineRule="auto"/>
        <w:jc w:val="both"/>
        <w:rPr>
          <w:rFonts w:ascii="Noto Sans" w:hAnsi="Noto Sans" w:cs="Noto Sans"/>
          <w:sz w:val="22"/>
          <w:szCs w:val="22"/>
        </w:rPr>
      </w:pPr>
      <w:r w:rsidRPr="00F1736B">
        <w:rPr>
          <w:rFonts w:ascii="Noto Sans" w:hAnsi="Noto Sans" w:cs="Noto Sans"/>
          <w:sz w:val="22"/>
          <w:szCs w:val="22"/>
        </w:rPr>
        <w:t xml:space="preserve">d).- la capacidad de cumplimiento de los requisitos de participación, </w:t>
      </w:r>
    </w:p>
    <w:p w14:paraId="3BC8B8A3" w14:textId="77777777" w:rsidR="007A663D" w:rsidRPr="00F1736B" w:rsidRDefault="007A663D" w:rsidP="007A663D">
      <w:pPr>
        <w:spacing w:after="200" w:line="276" w:lineRule="auto"/>
        <w:jc w:val="both"/>
        <w:rPr>
          <w:rFonts w:ascii="Noto Sans" w:hAnsi="Noto Sans" w:cs="Noto Sans"/>
          <w:sz w:val="22"/>
          <w:szCs w:val="22"/>
        </w:rPr>
      </w:pPr>
      <w:r w:rsidRPr="00F1736B">
        <w:rPr>
          <w:rFonts w:ascii="Noto Sans" w:hAnsi="Noto Sans" w:cs="Noto Sans"/>
          <w:sz w:val="22"/>
          <w:szCs w:val="22"/>
        </w:rPr>
        <w:t> Nos permitimos solicitar su valioso apoyo a efecto de proporcionarnos la cotización de los bienes y/o servicios y/o arrendamientos descritos en los documentos anexos.</w:t>
      </w:r>
    </w:p>
    <w:p w14:paraId="69F89DB8" w14:textId="4E261810" w:rsidR="00C20339" w:rsidRDefault="007A663D" w:rsidP="00A03BB0">
      <w:pPr>
        <w:ind w:right="-8"/>
        <w:jc w:val="both"/>
        <w:rPr>
          <w:rFonts w:ascii="Noto Sans" w:hAnsi="Noto Sans" w:cs="Noto Sans"/>
          <w:color w:val="000000"/>
          <w:sz w:val="22"/>
          <w:szCs w:val="22"/>
          <w:lang w:val="es-ES" w:eastAsia="es-MX"/>
        </w:rPr>
      </w:pPr>
      <w:r w:rsidRPr="00B32E84">
        <w:rPr>
          <w:rFonts w:ascii="Noto Sans" w:hAnsi="Noto Sans" w:cs="Noto Sans"/>
          <w:color w:val="000000"/>
          <w:sz w:val="22"/>
          <w:szCs w:val="22"/>
          <w:lang w:val="es-ES" w:eastAsia="es-MX"/>
        </w:rPr>
        <w:t>Para formular su cotización, se deberán considerar los aspectos señalados en el archivo denominado</w:t>
      </w:r>
      <w:r w:rsidR="00FA3CA9" w:rsidRPr="00B32E84">
        <w:rPr>
          <w:rFonts w:ascii="Noto Sans" w:hAnsi="Noto Sans" w:cs="Noto Sans"/>
          <w:color w:val="000000"/>
          <w:sz w:val="22"/>
          <w:szCs w:val="22"/>
          <w:lang w:val="es-ES" w:eastAsia="es-MX"/>
        </w:rPr>
        <w:t xml:space="preserve"> ”</w:t>
      </w:r>
      <w:r w:rsidR="00600E5A" w:rsidRPr="00600E5A">
        <w:t xml:space="preserve"> </w:t>
      </w:r>
      <w:r w:rsidR="00B65CC2" w:rsidRPr="00B65CC2">
        <w:rPr>
          <w:rFonts w:ascii="Noto Sans" w:hAnsi="Noto Sans" w:cs="Noto Sans"/>
          <w:b/>
          <w:bCs/>
          <w:color w:val="000000"/>
          <w:sz w:val="22"/>
          <w:szCs w:val="22"/>
          <w:lang w:val="es-ES" w:eastAsia="es-MX"/>
        </w:rPr>
        <w:t xml:space="preserve">FOCON_04_Cuestionario IM 234-25 </w:t>
      </w:r>
      <w:proofErr w:type="spellStart"/>
      <w:r w:rsidR="00B65CC2" w:rsidRPr="00B65CC2">
        <w:rPr>
          <w:rFonts w:ascii="Noto Sans" w:hAnsi="Noto Sans" w:cs="Noto Sans"/>
          <w:b/>
          <w:bCs/>
          <w:color w:val="000000"/>
          <w:sz w:val="22"/>
          <w:szCs w:val="22"/>
          <w:lang w:val="es-ES" w:eastAsia="es-MX"/>
        </w:rPr>
        <w:t>Modernizacion</w:t>
      </w:r>
      <w:proofErr w:type="spellEnd"/>
      <w:r w:rsidR="00B65CC2" w:rsidRPr="00B65CC2">
        <w:rPr>
          <w:rFonts w:ascii="Noto Sans" w:hAnsi="Noto Sans" w:cs="Noto Sans"/>
          <w:b/>
          <w:bCs/>
          <w:color w:val="000000"/>
          <w:sz w:val="22"/>
          <w:szCs w:val="22"/>
          <w:lang w:val="es-ES" w:eastAsia="es-MX"/>
        </w:rPr>
        <w:t xml:space="preserve"> </w:t>
      </w:r>
      <w:proofErr w:type="spellStart"/>
      <w:r w:rsidR="00B65CC2" w:rsidRPr="00B65CC2">
        <w:rPr>
          <w:rFonts w:ascii="Noto Sans" w:hAnsi="Noto Sans" w:cs="Noto Sans"/>
          <w:b/>
          <w:bCs/>
          <w:color w:val="000000"/>
          <w:sz w:val="22"/>
          <w:szCs w:val="22"/>
          <w:lang w:val="es-ES" w:eastAsia="es-MX"/>
        </w:rPr>
        <w:t>Sparc</w:t>
      </w:r>
      <w:proofErr w:type="spellEnd"/>
      <w:r w:rsidRPr="00B32E84">
        <w:rPr>
          <w:rFonts w:ascii="Noto Sans" w:hAnsi="Noto Sans" w:cs="Noto Sans"/>
          <w:color w:val="000000"/>
          <w:sz w:val="22"/>
          <w:szCs w:val="22"/>
          <w:lang w:val="es-ES" w:eastAsia="es-MX"/>
        </w:rPr>
        <w:t xml:space="preserve">” que incluye el formato para </w:t>
      </w:r>
      <w:r w:rsidR="00092B04" w:rsidRPr="00B32E84">
        <w:rPr>
          <w:rFonts w:ascii="Noto Sans" w:hAnsi="Noto Sans" w:cs="Noto Sans"/>
          <w:color w:val="000000"/>
          <w:sz w:val="22"/>
          <w:szCs w:val="22"/>
          <w:lang w:val="es-ES" w:eastAsia="es-MX"/>
        </w:rPr>
        <w:t>cotizar la investigación</w:t>
      </w:r>
      <w:r w:rsidR="00B575B4" w:rsidRPr="00B32E84">
        <w:rPr>
          <w:rFonts w:ascii="Noto Sans" w:hAnsi="Noto Sans" w:cs="Noto Sans"/>
          <w:color w:val="000000"/>
          <w:sz w:val="22"/>
          <w:szCs w:val="22"/>
          <w:lang w:val="es-ES" w:eastAsia="es-MX"/>
        </w:rPr>
        <w:t xml:space="preserve"> </w:t>
      </w:r>
      <w:r w:rsidR="00EB58B0" w:rsidRPr="00B32E84">
        <w:rPr>
          <w:rFonts w:ascii="Noto Sans" w:hAnsi="Noto Sans" w:cs="Noto Sans"/>
          <w:color w:val="000000"/>
          <w:sz w:val="22"/>
          <w:szCs w:val="22"/>
          <w:lang w:val="es-ES" w:eastAsia="es-MX"/>
        </w:rPr>
        <w:t xml:space="preserve"> </w:t>
      </w:r>
      <w:r w:rsidR="00A03BB0" w:rsidRPr="00A03BB0">
        <w:rPr>
          <w:rFonts w:ascii="Noto Sans" w:hAnsi="Noto Sans" w:cs="Noto Sans"/>
          <w:b/>
          <w:bCs/>
          <w:color w:val="000000"/>
          <w:sz w:val="20"/>
          <w:szCs w:val="22"/>
          <w:lang w:val="es-ES" w:eastAsia="es-MX"/>
        </w:rPr>
        <w:t xml:space="preserve">PARA LOS SERVICIOS DE CAPACIDAD DE CÓMPUTO, LICENCIAMIENTO Y ANÁLISIS DE </w:t>
      </w:r>
      <w:r w:rsidR="00A03BB0" w:rsidRPr="00A03BB0">
        <w:rPr>
          <w:rFonts w:ascii="Noto Sans" w:hAnsi="Noto Sans" w:cs="Noto Sans"/>
          <w:b/>
          <w:bCs/>
          <w:color w:val="000000"/>
          <w:sz w:val="20"/>
          <w:szCs w:val="22"/>
          <w:lang w:val="es-ES" w:eastAsia="es-MX"/>
        </w:rPr>
        <w:lastRenderedPageBreak/>
        <w:t>MODERNIZACIÓN DE APLICACIONES DE LA PLATAFORMA SPARC</w:t>
      </w:r>
      <w:r w:rsidR="002B4651" w:rsidRPr="00FD737E">
        <w:rPr>
          <w:rFonts w:ascii="Noto Sans" w:hAnsi="Noto Sans" w:cs="Noto Sans"/>
          <w:color w:val="000000"/>
          <w:sz w:val="22"/>
          <w:szCs w:val="22"/>
          <w:lang w:val="es-ES" w:eastAsia="es-MX"/>
        </w:rPr>
        <w:t>,</w:t>
      </w:r>
      <w:r w:rsidR="00092B04" w:rsidRPr="00FD737E">
        <w:rPr>
          <w:rFonts w:ascii="Noto Sans" w:hAnsi="Noto Sans" w:cs="Noto Sans"/>
          <w:color w:val="000000"/>
          <w:sz w:val="22"/>
          <w:szCs w:val="22"/>
          <w:lang w:val="es-ES" w:eastAsia="es-MX"/>
        </w:rPr>
        <w:t xml:space="preserve"> </w:t>
      </w:r>
      <w:r w:rsidR="001F5F84" w:rsidRPr="00FD737E">
        <w:rPr>
          <w:rFonts w:ascii="Noto Sans" w:hAnsi="Noto Sans" w:cs="Noto Sans"/>
          <w:color w:val="000000"/>
          <w:sz w:val="22"/>
          <w:szCs w:val="22"/>
          <w:lang w:val="es-ES" w:eastAsia="es-MX"/>
        </w:rPr>
        <w:t>co</w:t>
      </w:r>
      <w:r w:rsidRPr="00FD737E">
        <w:rPr>
          <w:rFonts w:ascii="Noto Sans" w:hAnsi="Noto Sans" w:cs="Noto Sans"/>
          <w:color w:val="000000"/>
          <w:sz w:val="22"/>
          <w:szCs w:val="22"/>
          <w:lang w:val="es-ES" w:eastAsia="es-MX"/>
        </w:rPr>
        <w:t>nsiderando las condiciones señaladas en los Anexos Técnicos y los Términos y Condiciones, motivo por el cual, solic</w:t>
      </w:r>
      <w:r w:rsidR="00156F10" w:rsidRPr="00FD737E">
        <w:rPr>
          <w:rFonts w:ascii="Noto Sans" w:hAnsi="Noto Sans" w:cs="Noto Sans"/>
          <w:color w:val="000000"/>
          <w:sz w:val="22"/>
          <w:szCs w:val="22"/>
          <w:lang w:val="es-ES" w:eastAsia="es-MX"/>
        </w:rPr>
        <w:t xml:space="preserve">itamos hacer llegar el archivo </w:t>
      </w:r>
      <w:r w:rsidR="00B65CC2" w:rsidRPr="00B65CC2">
        <w:rPr>
          <w:rFonts w:ascii="Noto Sans" w:hAnsi="Noto Sans" w:cs="Noto Sans"/>
          <w:color w:val="000000"/>
          <w:sz w:val="22"/>
          <w:szCs w:val="22"/>
          <w:lang w:val="es-ES" w:eastAsia="es-MX"/>
        </w:rPr>
        <w:t>FOCON_04_Cuestionario IM 234-25 Modernizaci</w:t>
      </w:r>
      <w:r w:rsidR="00B65CC2">
        <w:rPr>
          <w:rFonts w:ascii="Noto Sans" w:hAnsi="Noto Sans" w:cs="Noto Sans"/>
          <w:color w:val="000000"/>
          <w:sz w:val="22"/>
          <w:szCs w:val="22"/>
          <w:lang w:val="es-ES" w:eastAsia="es-MX"/>
        </w:rPr>
        <w:t>ó</w:t>
      </w:r>
      <w:r w:rsidR="00B65CC2" w:rsidRPr="00B65CC2">
        <w:rPr>
          <w:rFonts w:ascii="Noto Sans" w:hAnsi="Noto Sans" w:cs="Noto Sans"/>
          <w:color w:val="000000"/>
          <w:sz w:val="22"/>
          <w:szCs w:val="22"/>
          <w:lang w:val="es-ES" w:eastAsia="es-MX"/>
        </w:rPr>
        <w:t xml:space="preserve">n </w:t>
      </w:r>
      <w:proofErr w:type="spellStart"/>
      <w:r w:rsidR="00B65CC2" w:rsidRPr="00B65CC2">
        <w:rPr>
          <w:rFonts w:ascii="Noto Sans" w:hAnsi="Noto Sans" w:cs="Noto Sans"/>
          <w:color w:val="000000"/>
          <w:sz w:val="22"/>
          <w:szCs w:val="22"/>
          <w:lang w:val="es-ES" w:eastAsia="es-MX"/>
        </w:rPr>
        <w:t>Sparc</w:t>
      </w:r>
      <w:proofErr w:type="spellEnd"/>
      <w:r w:rsidR="00B65CC2">
        <w:rPr>
          <w:rFonts w:ascii="Noto Sans" w:hAnsi="Noto Sans" w:cs="Noto Sans"/>
          <w:color w:val="000000"/>
          <w:sz w:val="22"/>
          <w:szCs w:val="22"/>
          <w:lang w:val="es-ES" w:eastAsia="es-MX"/>
        </w:rPr>
        <w:t xml:space="preserve"> </w:t>
      </w:r>
      <w:r w:rsidRPr="00B32E84">
        <w:rPr>
          <w:rFonts w:ascii="Noto Sans" w:hAnsi="Noto Sans" w:cs="Noto Sans"/>
          <w:color w:val="000000"/>
          <w:sz w:val="22"/>
          <w:szCs w:val="22"/>
          <w:lang w:val="es-ES" w:eastAsia="es-MX"/>
        </w:rPr>
        <w:t>e</w:t>
      </w:r>
      <w:r w:rsidR="00600E5A">
        <w:rPr>
          <w:rFonts w:ascii="Noto Sans" w:hAnsi="Noto Sans" w:cs="Noto Sans"/>
          <w:color w:val="000000"/>
          <w:sz w:val="22"/>
          <w:szCs w:val="22"/>
          <w:lang w:val="es-ES" w:eastAsia="es-MX"/>
        </w:rPr>
        <w:t>n formato Excel y en documento de</w:t>
      </w:r>
      <w:r w:rsidRPr="00B32E84">
        <w:rPr>
          <w:rFonts w:ascii="Noto Sans" w:hAnsi="Noto Sans" w:cs="Noto Sans"/>
          <w:color w:val="000000"/>
          <w:sz w:val="22"/>
          <w:szCs w:val="22"/>
          <w:lang w:val="es-ES" w:eastAsia="es-MX"/>
        </w:rPr>
        <w:t xml:space="preserve"> la empresa, debidamente firmada por persona facultada archivo.pdf)</w:t>
      </w:r>
      <w:r w:rsidR="008C4E8D" w:rsidRPr="00B32E84">
        <w:rPr>
          <w:rFonts w:ascii="Noto Sans" w:hAnsi="Noto Sans" w:cs="Noto Sans"/>
          <w:color w:val="000000"/>
          <w:sz w:val="22"/>
          <w:szCs w:val="22"/>
          <w:lang w:val="es-ES" w:eastAsia="es-MX"/>
        </w:rPr>
        <w:t>.</w:t>
      </w:r>
    </w:p>
    <w:p w14:paraId="5291B0F8" w14:textId="77777777" w:rsidR="00B32E84" w:rsidRPr="00B32E84" w:rsidRDefault="00B32E84" w:rsidP="008335B5">
      <w:pPr>
        <w:ind w:right="-8"/>
        <w:jc w:val="both"/>
        <w:rPr>
          <w:rFonts w:ascii="Noto Sans" w:hAnsi="Noto Sans" w:cs="Noto Sans"/>
          <w:b/>
          <w:bCs/>
          <w:sz w:val="22"/>
          <w:szCs w:val="22"/>
        </w:rPr>
      </w:pPr>
    </w:p>
    <w:p w14:paraId="01C78F50" w14:textId="77777777" w:rsidR="00C20339" w:rsidRPr="00B32E84" w:rsidRDefault="00C20339" w:rsidP="00C20339">
      <w:pPr>
        <w:jc w:val="both"/>
        <w:rPr>
          <w:rFonts w:ascii="Noto Sans" w:hAnsi="Noto Sans" w:cs="Noto Sans"/>
          <w:sz w:val="22"/>
          <w:szCs w:val="22"/>
        </w:rPr>
      </w:pPr>
      <w:r w:rsidRPr="00B32E84">
        <w:rPr>
          <w:rFonts w:ascii="Noto Sans" w:hAnsi="Noto Sans" w:cs="Noto Sans"/>
          <w:sz w:val="22"/>
          <w:szCs w:val="22"/>
        </w:rPr>
        <w:t>Los archivos de Anexo Técnico, Términos y Condiciones y demás anexos los podrá descargar de la siguiente liga:</w:t>
      </w:r>
    </w:p>
    <w:p w14:paraId="54392775" w14:textId="77777777" w:rsidR="004C2E9A" w:rsidRDefault="004C2E9A" w:rsidP="00092B04">
      <w:pPr>
        <w:jc w:val="both"/>
        <w:rPr>
          <w:rFonts w:ascii="Noto Sans" w:hAnsi="Noto Sans" w:cs="Noto Sans"/>
          <w:bCs/>
          <w:sz w:val="22"/>
          <w:szCs w:val="22"/>
        </w:rPr>
      </w:pPr>
    </w:p>
    <w:p w14:paraId="07C16DFC" w14:textId="77777777" w:rsidR="002A0052" w:rsidRDefault="002A0052" w:rsidP="00092B04">
      <w:pPr>
        <w:jc w:val="both"/>
        <w:rPr>
          <w:rFonts w:ascii="Noto Sans" w:hAnsi="Noto Sans" w:cs="Noto Sans"/>
          <w:bCs/>
          <w:sz w:val="22"/>
          <w:szCs w:val="22"/>
        </w:rPr>
      </w:pPr>
    </w:p>
    <w:p w14:paraId="22A50CE1" w14:textId="77777777" w:rsidR="002A0052" w:rsidRPr="008C4E8D" w:rsidRDefault="002A0052" w:rsidP="00092B04">
      <w:pPr>
        <w:jc w:val="both"/>
        <w:rPr>
          <w:rFonts w:ascii="Noto Sans" w:hAnsi="Noto Sans" w:cs="Noto Sans"/>
          <w:bCs/>
          <w:sz w:val="22"/>
          <w:szCs w:val="22"/>
        </w:rPr>
      </w:pPr>
    </w:p>
    <w:p w14:paraId="4E337C5E" w14:textId="77777777" w:rsidR="007A663D" w:rsidRPr="00F1736B" w:rsidRDefault="007A663D" w:rsidP="007A663D">
      <w:pPr>
        <w:spacing w:after="200" w:line="276" w:lineRule="auto"/>
        <w:jc w:val="both"/>
        <w:rPr>
          <w:rFonts w:ascii="Noto Sans" w:hAnsi="Noto Sans" w:cs="Noto Sans"/>
          <w:sz w:val="22"/>
          <w:szCs w:val="22"/>
        </w:rPr>
      </w:pPr>
      <w:r w:rsidRPr="00F1736B">
        <w:rPr>
          <w:rFonts w:ascii="Noto Sans" w:hAnsi="Noto Sans" w:cs="Noto Sans"/>
          <w:sz w:val="22"/>
          <w:szCs w:val="22"/>
        </w:rPr>
        <w:t>Deberá remitir ambos archivos (</w:t>
      </w:r>
      <w:proofErr w:type="spellStart"/>
      <w:r w:rsidRPr="00F1736B">
        <w:rPr>
          <w:rFonts w:ascii="Noto Sans" w:hAnsi="Noto Sans" w:cs="Noto Sans"/>
          <w:sz w:val="22"/>
          <w:szCs w:val="22"/>
        </w:rPr>
        <w:t>xlsb</w:t>
      </w:r>
      <w:proofErr w:type="spellEnd"/>
      <w:r w:rsidRPr="00F1736B">
        <w:rPr>
          <w:rFonts w:ascii="Noto Sans" w:hAnsi="Noto Sans" w:cs="Noto Sans"/>
          <w:sz w:val="22"/>
          <w:szCs w:val="22"/>
        </w:rPr>
        <w:t xml:space="preserve"> y </w:t>
      </w:r>
      <w:proofErr w:type="spellStart"/>
      <w:r w:rsidRPr="00F1736B">
        <w:rPr>
          <w:rFonts w:ascii="Noto Sans" w:hAnsi="Noto Sans" w:cs="Noto Sans"/>
          <w:sz w:val="22"/>
          <w:szCs w:val="22"/>
        </w:rPr>
        <w:t>pdf</w:t>
      </w:r>
      <w:proofErr w:type="spellEnd"/>
      <w:r w:rsidRPr="00F1736B">
        <w:rPr>
          <w:rFonts w:ascii="Noto Sans" w:hAnsi="Noto Sans" w:cs="Noto Sans"/>
          <w:sz w:val="22"/>
          <w:szCs w:val="22"/>
        </w:rPr>
        <w:t xml:space="preserve">) a las siguientes direcciones: </w:t>
      </w:r>
      <w:hyperlink r:id="rId11" w:history="1">
        <w:r w:rsidRPr="00F1736B">
          <w:rPr>
            <w:rStyle w:val="Hipervnculo"/>
            <w:rFonts w:ascii="Noto Sans" w:hAnsi="Noto Sans" w:cs="Noto Sans"/>
            <w:b/>
            <w:bCs/>
            <w:sz w:val="22"/>
            <w:szCs w:val="22"/>
          </w:rPr>
          <w:t>jackeline.sanchez@imss.gob.mx</w:t>
        </w:r>
      </w:hyperlink>
      <w:r w:rsidRPr="00F1736B">
        <w:rPr>
          <w:rFonts w:ascii="Noto Sans" w:hAnsi="Noto Sans" w:cs="Noto Sans"/>
          <w:b/>
          <w:bCs/>
          <w:color w:val="0000FF"/>
          <w:sz w:val="22"/>
          <w:szCs w:val="22"/>
          <w:u w:val="single"/>
        </w:rPr>
        <w:t xml:space="preserve">, </w:t>
      </w:r>
      <w:hyperlink r:id="rId12" w:history="1">
        <w:r w:rsidRPr="00F1736B">
          <w:rPr>
            <w:rStyle w:val="Hipervnculo"/>
            <w:rFonts w:ascii="Noto Sans" w:hAnsi="Noto Sans" w:cs="Noto Sans"/>
            <w:b/>
            <w:bCs/>
            <w:sz w:val="22"/>
            <w:szCs w:val="22"/>
          </w:rPr>
          <w:t>alberto.santoyo@imss.gob.mx</w:t>
        </w:r>
      </w:hyperlink>
      <w:r w:rsidRPr="00F1736B">
        <w:rPr>
          <w:rFonts w:ascii="Noto Sans" w:hAnsi="Noto Sans" w:cs="Noto Sans"/>
          <w:b/>
          <w:bCs/>
          <w:color w:val="1F497D"/>
          <w:sz w:val="22"/>
          <w:szCs w:val="22"/>
        </w:rPr>
        <w:t xml:space="preserve">, </w:t>
      </w:r>
      <w:r w:rsidRPr="00F1736B">
        <w:rPr>
          <w:rFonts w:ascii="Noto Sans" w:hAnsi="Noto Sans" w:cs="Noto Sans"/>
          <w:sz w:val="22"/>
          <w:szCs w:val="22"/>
        </w:rPr>
        <w:t xml:space="preserve"> y dirigir los documentos a nombre del </w:t>
      </w:r>
      <w:r w:rsidRPr="00F1736B">
        <w:rPr>
          <w:rFonts w:ascii="Noto Sans" w:hAnsi="Noto Sans" w:cs="Noto Sans"/>
          <w:b/>
          <w:bCs/>
          <w:sz w:val="22"/>
          <w:szCs w:val="22"/>
        </w:rPr>
        <w:t>Mtro. Gonzalo Urquieta Yépez</w:t>
      </w:r>
      <w:r w:rsidRPr="00F1736B">
        <w:rPr>
          <w:rFonts w:ascii="Noto Sans" w:hAnsi="Noto Sans" w:cs="Noto Sans"/>
          <w:sz w:val="22"/>
          <w:szCs w:val="22"/>
        </w:rPr>
        <w:t>, Titular de la División de Investigación de Mercado de Adquisiciones y Arrendamientos.</w:t>
      </w:r>
    </w:p>
    <w:p w14:paraId="2836FC10" w14:textId="77777777" w:rsidR="007A663D" w:rsidRPr="00F1736B" w:rsidRDefault="007A663D" w:rsidP="007A663D">
      <w:pPr>
        <w:spacing w:after="200" w:line="276" w:lineRule="auto"/>
        <w:jc w:val="both"/>
        <w:rPr>
          <w:rFonts w:ascii="Noto Sans" w:hAnsi="Noto Sans" w:cs="Noto Sans"/>
          <w:sz w:val="22"/>
          <w:szCs w:val="22"/>
          <w:u w:val="single"/>
        </w:rPr>
      </w:pPr>
      <w:r w:rsidRPr="00F1736B">
        <w:rPr>
          <w:rFonts w:ascii="Noto Sans" w:hAnsi="Noto Sans" w:cs="Noto Sans"/>
          <w:sz w:val="22"/>
          <w:szCs w:val="22"/>
          <w:u w:val="single"/>
        </w:rPr>
        <w:t>(Los archivos remitidos en conjunto no deberán exceder la capacidad límite para recibir correos electrónicos de 5 MB)</w:t>
      </w:r>
    </w:p>
    <w:p w14:paraId="6070CA73" w14:textId="14F4816A" w:rsidR="007A663D" w:rsidRPr="00F1736B" w:rsidRDefault="007A663D" w:rsidP="007A663D">
      <w:pPr>
        <w:jc w:val="both"/>
        <w:rPr>
          <w:rFonts w:ascii="Noto Sans" w:hAnsi="Noto Sans" w:cs="Noto Sans"/>
          <w:sz w:val="22"/>
          <w:szCs w:val="22"/>
        </w:rPr>
      </w:pPr>
      <w:r w:rsidRPr="00F1736B">
        <w:rPr>
          <w:rFonts w:ascii="Noto Sans" w:hAnsi="Noto Sans" w:cs="Noto Sans"/>
          <w:sz w:val="22"/>
          <w:szCs w:val="22"/>
        </w:rPr>
        <w:t xml:space="preserve">Para el caso de dudas, comentarios y/o aclaraciones, remitirlas a los correos antes descritos a más tardar </w:t>
      </w:r>
      <w:proofErr w:type="gramStart"/>
      <w:r w:rsidRPr="00F1736B">
        <w:rPr>
          <w:rFonts w:ascii="Noto Sans" w:hAnsi="Noto Sans" w:cs="Noto Sans"/>
          <w:sz w:val="22"/>
          <w:szCs w:val="22"/>
        </w:rPr>
        <w:t>el día</w:t>
      </w:r>
      <w:proofErr w:type="gramEnd"/>
      <w:r w:rsidRPr="00F1736B">
        <w:rPr>
          <w:rFonts w:ascii="Noto Sans" w:hAnsi="Noto Sans" w:cs="Noto Sans"/>
          <w:sz w:val="22"/>
          <w:szCs w:val="22"/>
        </w:rPr>
        <w:t xml:space="preserve"> </w:t>
      </w:r>
      <w:r w:rsidR="00761579">
        <w:rPr>
          <w:rFonts w:ascii="Noto Sans" w:hAnsi="Noto Sans" w:cs="Noto Sans"/>
          <w:b/>
          <w:sz w:val="22"/>
          <w:szCs w:val="22"/>
        </w:rPr>
        <w:t>Jueves</w:t>
      </w:r>
      <w:r w:rsidR="00CF2FD9">
        <w:rPr>
          <w:rFonts w:ascii="Noto Sans" w:hAnsi="Noto Sans" w:cs="Noto Sans"/>
          <w:b/>
          <w:sz w:val="22"/>
          <w:szCs w:val="22"/>
        </w:rPr>
        <w:t xml:space="preserve"> </w:t>
      </w:r>
      <w:r w:rsidR="00761579">
        <w:rPr>
          <w:rFonts w:ascii="Noto Sans" w:hAnsi="Noto Sans" w:cs="Noto Sans"/>
          <w:b/>
          <w:sz w:val="22"/>
          <w:szCs w:val="22"/>
        </w:rPr>
        <w:t>27</w:t>
      </w:r>
      <w:bookmarkStart w:id="2" w:name="_GoBack"/>
      <w:bookmarkEnd w:id="2"/>
      <w:r w:rsidR="00CF2FD9">
        <w:rPr>
          <w:rFonts w:ascii="Noto Sans" w:hAnsi="Noto Sans" w:cs="Noto Sans"/>
          <w:b/>
          <w:sz w:val="22"/>
          <w:szCs w:val="22"/>
        </w:rPr>
        <w:t xml:space="preserve"> de noviembre </w:t>
      </w:r>
      <w:r w:rsidR="001607CF" w:rsidRPr="00F1736B">
        <w:rPr>
          <w:rFonts w:ascii="Noto Sans" w:hAnsi="Noto Sans" w:cs="Noto Sans"/>
          <w:sz w:val="22"/>
          <w:szCs w:val="22"/>
        </w:rPr>
        <w:t>del presente</w:t>
      </w:r>
      <w:r w:rsidRPr="00F1736B">
        <w:rPr>
          <w:rFonts w:ascii="Noto Sans" w:hAnsi="Noto Sans" w:cs="Noto Sans"/>
          <w:b/>
          <w:bCs/>
          <w:sz w:val="22"/>
          <w:szCs w:val="22"/>
        </w:rPr>
        <w:t>.</w:t>
      </w:r>
      <w:r w:rsidRPr="00F1736B">
        <w:rPr>
          <w:rFonts w:ascii="Noto Sans" w:hAnsi="Noto Sans" w:cs="Noto Sans"/>
          <w:sz w:val="22"/>
          <w:szCs w:val="22"/>
        </w:rPr>
        <w:t xml:space="preserve"> No se dará respuesta a las dudas y/o aclaraciones que lleguen después de la fecha indicada.</w:t>
      </w:r>
    </w:p>
    <w:p w14:paraId="62139968" w14:textId="77777777" w:rsidR="007A663D" w:rsidRPr="00F1736B" w:rsidRDefault="007A663D" w:rsidP="007A663D">
      <w:pPr>
        <w:rPr>
          <w:rFonts w:ascii="Noto Sans" w:hAnsi="Noto Sans" w:cs="Noto Sans"/>
          <w:sz w:val="22"/>
          <w:szCs w:val="22"/>
        </w:rPr>
      </w:pPr>
    </w:p>
    <w:p w14:paraId="24F11FBF" w14:textId="62D13C1C" w:rsidR="007A663D" w:rsidRPr="00F1736B" w:rsidRDefault="007A663D" w:rsidP="007A663D">
      <w:pPr>
        <w:spacing w:after="200" w:line="276" w:lineRule="auto"/>
        <w:jc w:val="both"/>
        <w:rPr>
          <w:rFonts w:ascii="Noto Sans" w:hAnsi="Noto Sans" w:cs="Noto Sans"/>
          <w:sz w:val="22"/>
          <w:szCs w:val="22"/>
        </w:rPr>
      </w:pPr>
      <w:r w:rsidRPr="00F1736B">
        <w:rPr>
          <w:rFonts w:ascii="Noto Sans" w:hAnsi="Noto Sans" w:cs="Noto Sans"/>
          <w:sz w:val="22"/>
          <w:szCs w:val="22"/>
        </w:rPr>
        <w:t xml:space="preserve">La fecha límite para presentar la información/cotización es </w:t>
      </w:r>
      <w:r w:rsidR="00761579">
        <w:rPr>
          <w:rFonts w:ascii="Noto Sans" w:hAnsi="Noto Sans" w:cs="Noto Sans"/>
          <w:sz w:val="22"/>
          <w:szCs w:val="22"/>
        </w:rPr>
        <w:t>día</w:t>
      </w:r>
      <w:r w:rsidR="00611C54">
        <w:rPr>
          <w:rFonts w:ascii="Noto Sans" w:hAnsi="Noto Sans" w:cs="Noto Sans"/>
          <w:sz w:val="22"/>
          <w:szCs w:val="22"/>
        </w:rPr>
        <w:t xml:space="preserve"> </w:t>
      </w:r>
      <w:r w:rsidR="00761579" w:rsidRPr="00761579">
        <w:rPr>
          <w:rFonts w:ascii="Noto Sans" w:hAnsi="Noto Sans" w:cs="Noto Sans"/>
          <w:b/>
          <w:sz w:val="22"/>
          <w:szCs w:val="22"/>
          <w:highlight w:val="yellow"/>
        </w:rPr>
        <w:t>martes 02 de diciembre de 2025</w:t>
      </w:r>
      <w:r w:rsidR="000C04B6" w:rsidRPr="00761579">
        <w:rPr>
          <w:rFonts w:ascii="Noto Sans" w:hAnsi="Noto Sans" w:cs="Noto Sans"/>
          <w:b/>
          <w:sz w:val="22"/>
          <w:szCs w:val="22"/>
          <w:highlight w:val="yellow"/>
        </w:rPr>
        <w:t>.</w:t>
      </w:r>
      <w:r w:rsidRPr="00F1736B">
        <w:rPr>
          <w:rFonts w:ascii="Noto Sans" w:hAnsi="Noto Sans" w:cs="Noto Sans"/>
        </w:rPr>
        <w:t xml:space="preserve">  </w:t>
      </w:r>
      <w:r w:rsidRPr="00F1736B">
        <w:rPr>
          <w:rFonts w:ascii="Noto Sans" w:hAnsi="Noto Sans" w:cs="Noto Sans"/>
          <w:sz w:val="22"/>
          <w:szCs w:val="22"/>
          <w:u w:val="single"/>
          <w:lang w:val="es-ES"/>
        </w:rPr>
        <w:t>Concluido el periodo de recepción de cotizaciones, no se considerarán cotizaciones de forma extemporánea, por lo que solo se tomará en cuenta su última propuesta recibida dentro del plazo establecido y en los formatos indicado en el presente.</w:t>
      </w:r>
    </w:p>
    <w:p w14:paraId="515BAA9E" w14:textId="77777777" w:rsidR="007A663D" w:rsidRPr="00F1736B" w:rsidRDefault="007A663D" w:rsidP="007A663D">
      <w:pPr>
        <w:spacing w:after="200" w:line="276" w:lineRule="auto"/>
        <w:jc w:val="both"/>
        <w:rPr>
          <w:rFonts w:ascii="Noto Sans" w:hAnsi="Noto Sans" w:cs="Noto Sans"/>
          <w:sz w:val="36"/>
          <w:szCs w:val="36"/>
        </w:rPr>
      </w:pPr>
      <w:r w:rsidRPr="00F1736B">
        <w:rPr>
          <w:rFonts w:ascii="Noto Sans" w:hAnsi="Noto Sans" w:cs="Noto Sans"/>
          <w:sz w:val="36"/>
          <w:szCs w:val="36"/>
        </w:rPr>
        <w:t> </w:t>
      </w:r>
      <w:r w:rsidRPr="00F1736B">
        <w:rPr>
          <w:rFonts w:ascii="Noto Sans" w:hAnsi="Noto Sans" w:cs="Noto Sans"/>
          <w:b/>
          <w:bCs/>
          <w:color w:val="FF0000"/>
          <w:sz w:val="36"/>
          <w:szCs w:val="36"/>
        </w:rPr>
        <w:t xml:space="preserve">Favor de enviar acuse de recibo de esta solicitud. </w:t>
      </w:r>
    </w:p>
    <w:p w14:paraId="44AD4D22" w14:textId="77777777" w:rsidR="007A663D" w:rsidRPr="00F1736B" w:rsidRDefault="007A663D" w:rsidP="007A663D">
      <w:pPr>
        <w:spacing w:after="200" w:line="276" w:lineRule="auto"/>
        <w:jc w:val="both"/>
        <w:rPr>
          <w:rFonts w:ascii="Noto Sans" w:hAnsi="Noto Sans" w:cs="Noto Sans"/>
          <w:sz w:val="22"/>
          <w:szCs w:val="22"/>
        </w:rPr>
      </w:pPr>
      <w:r w:rsidRPr="00F1736B">
        <w:rPr>
          <w:rFonts w:ascii="Noto Sans" w:hAnsi="Noto Sans" w:cs="Noto Sans"/>
          <w:sz w:val="22"/>
          <w:szCs w:val="22"/>
        </w:rPr>
        <w:t xml:space="preserve"> NOTA: Vencido el plazo de recepción de cotizaciones, el Instituto Mexicano del Seguro Social con fundamento en lo previsto en el artículo </w:t>
      </w:r>
      <w:r w:rsidR="00A05C90">
        <w:rPr>
          <w:rFonts w:ascii="Noto Sans" w:hAnsi="Noto Sans" w:cs="Noto Sans"/>
          <w:sz w:val="22"/>
          <w:szCs w:val="22"/>
        </w:rPr>
        <w:t>35</w:t>
      </w:r>
      <w:r w:rsidRPr="00F1736B">
        <w:rPr>
          <w:rFonts w:ascii="Noto Sans" w:hAnsi="Noto Sans" w:cs="Noto Sans"/>
          <w:sz w:val="22"/>
          <w:szCs w:val="22"/>
        </w:rPr>
        <w:t xml:space="preserve"> de la LAASSP, definirá el procedimiento a seguir para la contratación, el cual puede ser: LICITACIÓN PÚBLICA, INVITACIÓN A CUANDO MENOS TRES PERSONAS y/o ADJUDICACIÓN DIRECTA.</w:t>
      </w:r>
    </w:p>
    <w:p w14:paraId="4774F41B" w14:textId="77777777" w:rsidR="007A663D" w:rsidRPr="00F1736B" w:rsidRDefault="007A663D" w:rsidP="007A663D">
      <w:pPr>
        <w:spacing w:after="200" w:line="276" w:lineRule="auto"/>
        <w:jc w:val="both"/>
        <w:rPr>
          <w:rFonts w:ascii="Noto Sans" w:hAnsi="Noto Sans" w:cs="Noto Sans"/>
          <w:sz w:val="22"/>
          <w:szCs w:val="22"/>
        </w:rPr>
      </w:pPr>
      <w:r w:rsidRPr="00F1736B">
        <w:rPr>
          <w:rFonts w:ascii="Noto Sans" w:hAnsi="Noto Sans" w:cs="Noto Sans"/>
          <w:sz w:val="22"/>
          <w:szCs w:val="22"/>
        </w:rPr>
        <w:lastRenderedPageBreak/>
        <w:t> Este documento no genera obligación alguna para la dependencia o entidad.</w:t>
      </w:r>
    </w:p>
    <w:p w14:paraId="6CC59915" w14:textId="77777777" w:rsidR="007A663D" w:rsidRPr="00F1736B" w:rsidRDefault="007A663D" w:rsidP="007A663D">
      <w:pPr>
        <w:spacing w:after="200" w:line="276" w:lineRule="auto"/>
        <w:jc w:val="both"/>
        <w:rPr>
          <w:rFonts w:ascii="Noto Sans" w:hAnsi="Noto Sans" w:cs="Noto Sans"/>
          <w:sz w:val="22"/>
          <w:szCs w:val="22"/>
        </w:rPr>
      </w:pPr>
      <w:r w:rsidRPr="00F1736B">
        <w:rPr>
          <w:rFonts w:ascii="Noto Sans" w:hAnsi="Noto Sans" w:cs="Noto Sans"/>
          <w:sz w:val="22"/>
          <w:szCs w:val="22"/>
        </w:rPr>
        <w:t> Atentamente.</w:t>
      </w:r>
    </w:p>
    <w:p w14:paraId="738E9C55" w14:textId="77777777" w:rsidR="007A663D" w:rsidRPr="00F1736B" w:rsidRDefault="007A663D" w:rsidP="007A663D">
      <w:pPr>
        <w:spacing w:after="200" w:line="276" w:lineRule="auto"/>
        <w:jc w:val="both"/>
        <w:rPr>
          <w:rFonts w:ascii="Noto Sans" w:hAnsi="Noto Sans" w:cs="Noto Sans"/>
          <w:sz w:val="22"/>
          <w:szCs w:val="22"/>
        </w:rPr>
      </w:pPr>
      <w:r w:rsidRPr="00F1736B">
        <w:rPr>
          <w:rFonts w:ascii="Noto Sans" w:hAnsi="Noto Sans" w:cs="Noto Sans"/>
          <w:sz w:val="22"/>
          <w:szCs w:val="22"/>
        </w:rPr>
        <w:t xml:space="preserve"> Mtro. Gonzalo Urquieta Yépez, </w:t>
      </w:r>
    </w:p>
    <w:p w14:paraId="411063B0" w14:textId="77777777" w:rsidR="007A663D" w:rsidRPr="00F1736B" w:rsidRDefault="007A663D" w:rsidP="007A663D">
      <w:pPr>
        <w:spacing w:after="200" w:line="276" w:lineRule="auto"/>
        <w:jc w:val="both"/>
        <w:rPr>
          <w:rFonts w:ascii="Noto Sans" w:hAnsi="Noto Sans" w:cs="Noto Sans"/>
          <w:sz w:val="22"/>
          <w:szCs w:val="22"/>
        </w:rPr>
      </w:pPr>
      <w:r w:rsidRPr="00F1736B">
        <w:rPr>
          <w:rFonts w:ascii="Noto Sans" w:hAnsi="Noto Sans" w:cs="Noto Sans"/>
          <w:sz w:val="22"/>
          <w:szCs w:val="22"/>
        </w:rPr>
        <w:t>Titular de la División de Investigación de Mercado de Adquisiciones y Arrendamientos.</w:t>
      </w:r>
    </w:p>
    <w:p w14:paraId="2CCD25B0" w14:textId="77777777" w:rsidR="00990AB3" w:rsidRPr="00990AB3" w:rsidRDefault="007A663D" w:rsidP="00990AB3">
      <w:pPr>
        <w:spacing w:after="200" w:line="276" w:lineRule="auto"/>
        <w:jc w:val="both"/>
        <w:rPr>
          <w:rFonts w:ascii="Noto Sans" w:hAnsi="Noto Sans" w:cs="Noto Sans"/>
          <w:sz w:val="22"/>
          <w:szCs w:val="22"/>
        </w:rPr>
      </w:pPr>
      <w:r w:rsidRPr="00F1736B">
        <w:rPr>
          <w:rFonts w:ascii="Noto Sans" w:hAnsi="Noto Sans" w:cs="Noto Sans"/>
          <w:sz w:val="22"/>
          <w:szCs w:val="22"/>
        </w:rPr>
        <w:t> </w:t>
      </w:r>
      <w:r w:rsidR="00990AB3" w:rsidRPr="00990AB3">
        <w:rPr>
          <w:rFonts w:ascii="Noto Sans" w:hAnsi="Noto Sans" w:cs="Noto Sans"/>
          <w:sz w:val="22"/>
          <w:szCs w:val="22"/>
        </w:rPr>
        <w:t xml:space="preserve">En su caso, para poder participar en los procedimientos de contratación convocados por el IMSS, es indispensable contar con la inscripción en el sistema </w:t>
      </w:r>
      <w:proofErr w:type="spellStart"/>
      <w:r w:rsidR="00990AB3" w:rsidRPr="00990AB3">
        <w:rPr>
          <w:rFonts w:ascii="Noto Sans" w:hAnsi="Noto Sans" w:cs="Noto Sans"/>
          <w:sz w:val="22"/>
          <w:szCs w:val="22"/>
        </w:rPr>
        <w:t>CompraNet</w:t>
      </w:r>
      <w:proofErr w:type="spellEnd"/>
      <w:r w:rsidR="00990AB3" w:rsidRPr="00990AB3">
        <w:rPr>
          <w:rFonts w:ascii="Noto Sans" w:hAnsi="Noto Sans" w:cs="Noto Sans"/>
          <w:sz w:val="22"/>
          <w:szCs w:val="22"/>
        </w:rPr>
        <w:t xml:space="preserve">, para mayor referencia se remite la dirección electrónica del sitio </w:t>
      </w:r>
    </w:p>
    <w:p w14:paraId="552BA71B" w14:textId="77777777" w:rsidR="007A663D" w:rsidRPr="00F1736B" w:rsidRDefault="0002724D" w:rsidP="00990AB3">
      <w:pPr>
        <w:spacing w:after="200" w:line="276" w:lineRule="auto"/>
        <w:jc w:val="both"/>
        <w:rPr>
          <w:rFonts w:ascii="Noto Sans" w:hAnsi="Noto Sans" w:cs="Noto Sans"/>
          <w:sz w:val="22"/>
          <w:szCs w:val="22"/>
        </w:rPr>
      </w:pPr>
      <w:hyperlink r:id="rId13" w:history="1">
        <w:r w:rsidR="00990AB3" w:rsidRPr="00990AB3">
          <w:rPr>
            <w:rStyle w:val="Hipervnculo"/>
            <w:rFonts w:ascii="Noto Sans" w:hAnsi="Noto Sans" w:cs="Noto Sans"/>
            <w:sz w:val="22"/>
            <w:szCs w:val="22"/>
            <w:lang w:eastAsia="es-MX"/>
          </w:rPr>
          <w:t>https://comprasmx.buengobierno.gob.mx/</w:t>
        </w:r>
      </w:hyperlink>
      <w:r w:rsidR="00990AB3">
        <w:rPr>
          <w:rFonts w:ascii="Noto Sans" w:hAnsi="Noto Sans"/>
          <w:sz w:val="20"/>
          <w:szCs w:val="20"/>
        </w:rPr>
        <w:t xml:space="preserve">  </w:t>
      </w:r>
      <w:r w:rsidR="00990AB3" w:rsidRPr="00990AB3">
        <w:rPr>
          <w:rFonts w:ascii="Noto Sans" w:hAnsi="Noto Sans" w:cs="Noto Sans"/>
          <w:sz w:val="22"/>
          <w:szCs w:val="22"/>
        </w:rPr>
        <w:t>precisando que para participar en la etapa de investigación de mercado no es requisito contar con el registro en dicho sistema.</w:t>
      </w:r>
    </w:p>
    <w:p w14:paraId="06B68C4E" w14:textId="77777777" w:rsidR="007A663D" w:rsidRPr="00F1736B" w:rsidRDefault="007A663D" w:rsidP="007A663D">
      <w:pPr>
        <w:rPr>
          <w:rFonts w:ascii="Noto Sans" w:hAnsi="Noto Sans" w:cs="Noto Sans"/>
          <w:lang w:eastAsia="es-MX"/>
        </w:rPr>
      </w:pPr>
      <w:r w:rsidRPr="00F1736B">
        <w:rPr>
          <w:rFonts w:ascii="Noto Sans" w:hAnsi="Noto Sans" w:cs="Noto Sans"/>
          <w:sz w:val="22"/>
          <w:szCs w:val="22"/>
          <w:lang w:eastAsia="es-MX"/>
        </w:rPr>
        <w:t>Aviso de privacidad integral:</w:t>
      </w:r>
      <w:r w:rsidRPr="00F1736B">
        <w:rPr>
          <w:rFonts w:ascii="Noto Sans" w:hAnsi="Noto Sans" w:cs="Noto Sans"/>
          <w:sz w:val="22"/>
          <w:szCs w:val="22"/>
          <w:lang w:eastAsia="es-MX"/>
        </w:rPr>
        <w:br/>
      </w:r>
      <w:hyperlink r:id="rId14" w:history="1">
        <w:r w:rsidRPr="00F1736B">
          <w:rPr>
            <w:rStyle w:val="Hipervnculo"/>
            <w:rFonts w:ascii="Noto Sans" w:hAnsi="Noto Sans" w:cs="Noto Sans"/>
            <w:sz w:val="22"/>
            <w:szCs w:val="22"/>
            <w:lang w:eastAsia="es-MX"/>
          </w:rPr>
          <w:t>http://www.imss.gob.mx/sites/all/statics/pdf/avisos-privacidad/DA/CIM/API-CIM-ADQ.pdf</w:t>
        </w:r>
      </w:hyperlink>
      <w:r w:rsidRPr="00F1736B">
        <w:rPr>
          <w:rFonts w:ascii="Noto Sans" w:hAnsi="Noto Sans" w:cs="Noto Sans"/>
          <w:sz w:val="22"/>
          <w:szCs w:val="22"/>
          <w:lang w:eastAsia="es-MX"/>
        </w:rPr>
        <w:br/>
        <w:t> Aviso de privacidad simplificado:</w:t>
      </w:r>
      <w:r w:rsidRPr="00F1736B">
        <w:rPr>
          <w:rFonts w:ascii="Noto Sans" w:hAnsi="Noto Sans" w:cs="Noto Sans"/>
          <w:sz w:val="22"/>
          <w:szCs w:val="22"/>
          <w:lang w:eastAsia="es-MX"/>
        </w:rPr>
        <w:br/>
      </w:r>
      <w:hyperlink r:id="rId15" w:history="1">
        <w:r w:rsidRPr="00F1736B">
          <w:rPr>
            <w:rStyle w:val="Hipervnculo"/>
            <w:rFonts w:ascii="Noto Sans" w:hAnsi="Noto Sans" w:cs="Noto Sans"/>
            <w:sz w:val="22"/>
            <w:szCs w:val="22"/>
            <w:lang w:eastAsia="es-MX"/>
          </w:rPr>
          <w:t>http://www.imss.gob.mx/sites/all/statics/pdf/avisos-privacidad/DA/CIM/APS-CIM-ADQ.pdf</w:t>
        </w:r>
      </w:hyperlink>
      <w:r w:rsidRPr="00F1736B">
        <w:rPr>
          <w:rFonts w:ascii="Noto Sans" w:hAnsi="Noto Sans" w:cs="Noto Sans"/>
          <w:sz w:val="22"/>
          <w:szCs w:val="22"/>
          <w:lang w:eastAsia="es-MX"/>
        </w:rPr>
        <w:t xml:space="preserve"> </w:t>
      </w:r>
    </w:p>
    <w:p w14:paraId="2431497B" w14:textId="77777777" w:rsidR="007A663D" w:rsidRPr="00F1736B" w:rsidRDefault="007A663D" w:rsidP="007A663D">
      <w:pPr>
        <w:spacing w:after="200" w:line="276" w:lineRule="auto"/>
        <w:rPr>
          <w:rFonts w:ascii="Noto Sans" w:hAnsi="Noto Sans" w:cs="Noto Sans"/>
          <w:lang w:eastAsia="es-MX"/>
        </w:rPr>
      </w:pPr>
      <w:r w:rsidRPr="00F1736B">
        <w:rPr>
          <w:rFonts w:ascii="Noto Sans" w:hAnsi="Noto Sans" w:cs="Noto Sans"/>
          <w:sz w:val="22"/>
          <w:szCs w:val="22"/>
        </w:rPr>
        <w:t xml:space="preserve"> AVISO DE CONFIDENCIALIDAD: Instituto Mexicano del Seguro Social, Avenida Paseo de la Reforma número 476, Col. Juárez, Alcaldía Cuauhtémoc, Ciudad de México, C.P. 06600, Tel: 5552382700 </w:t>
      </w:r>
      <w:hyperlink r:id="rId16" w:history="1">
        <w:r w:rsidRPr="00F1736B">
          <w:rPr>
            <w:rStyle w:val="Hipervnculo"/>
            <w:rFonts w:ascii="Noto Sans" w:hAnsi="Noto Sans" w:cs="Noto Sans"/>
            <w:sz w:val="22"/>
            <w:szCs w:val="22"/>
          </w:rPr>
          <w:t>www.imss.gob.mx</w:t>
        </w:r>
      </w:hyperlink>
      <w:r w:rsidRPr="00F1736B">
        <w:rPr>
          <w:rFonts w:ascii="Noto Sans" w:hAnsi="Noto Sans" w:cs="Noto Sans"/>
          <w:lang w:eastAsia="es-MX"/>
        </w:rPr>
        <w:t xml:space="preserve"> </w:t>
      </w:r>
    </w:p>
    <w:p w14:paraId="11DCAF8E" w14:textId="77777777" w:rsidR="007A663D" w:rsidRPr="00F1736B" w:rsidRDefault="007A663D" w:rsidP="007A663D">
      <w:pPr>
        <w:spacing w:after="200"/>
        <w:jc w:val="both"/>
        <w:rPr>
          <w:rFonts w:ascii="Noto Sans" w:hAnsi="Noto Sans" w:cs="Noto Sans"/>
          <w:color w:val="000000"/>
          <w:lang w:eastAsia="es-MX"/>
        </w:rPr>
      </w:pPr>
    </w:p>
    <w:p w14:paraId="5A479315" w14:textId="77777777" w:rsidR="007A663D" w:rsidRPr="00F1736B" w:rsidRDefault="007A663D" w:rsidP="007A663D">
      <w:pPr>
        <w:rPr>
          <w:rFonts w:ascii="Noto Sans" w:hAnsi="Noto Sans" w:cs="Noto Sans"/>
        </w:rPr>
      </w:pPr>
    </w:p>
    <w:p w14:paraId="06E264D3" w14:textId="77777777" w:rsidR="007A663D" w:rsidRPr="00F1736B" w:rsidRDefault="007A663D" w:rsidP="007A663D">
      <w:pPr>
        <w:rPr>
          <w:rFonts w:ascii="Noto Sans" w:hAnsi="Noto Sans" w:cs="Noto Sans"/>
        </w:rPr>
      </w:pPr>
    </w:p>
    <w:p w14:paraId="36429E1D" w14:textId="77777777" w:rsidR="00FB3F14" w:rsidRPr="00F1736B" w:rsidRDefault="00FB3F14" w:rsidP="009F47F4">
      <w:pPr>
        <w:spacing w:after="200" w:line="276" w:lineRule="auto"/>
        <w:jc w:val="both"/>
        <w:rPr>
          <w:rFonts w:ascii="Noto Sans" w:hAnsi="Noto Sans" w:cs="Noto Sans"/>
          <w:color w:val="000000"/>
          <w:sz w:val="22"/>
          <w:szCs w:val="22"/>
        </w:rPr>
      </w:pPr>
    </w:p>
    <w:sectPr w:rsidR="00FB3F14" w:rsidRPr="00F1736B" w:rsidSect="0060077E">
      <w:headerReference w:type="default" r:id="rId17"/>
      <w:footerReference w:type="default" r:id="rId18"/>
      <w:pgSz w:w="12240" w:h="15840"/>
      <w:pgMar w:top="3119" w:right="851" w:bottom="1843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15B472" w14:textId="77777777" w:rsidR="0002724D" w:rsidRDefault="0002724D" w:rsidP="00984A99">
      <w:r>
        <w:separator/>
      </w:r>
    </w:p>
  </w:endnote>
  <w:endnote w:type="continuationSeparator" w:id="0">
    <w:p w14:paraId="77FF0100" w14:textId="77777777" w:rsidR="0002724D" w:rsidRDefault="0002724D" w:rsidP="00984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Montserrat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Geomanist">
    <w:altName w:val="Calibri"/>
    <w:panose1 w:val="00000000000000000000"/>
    <w:charset w:val="00"/>
    <w:family w:val="modern"/>
    <w:notTrueType/>
    <w:pitch w:val="variable"/>
    <w:sig w:usb0="00000001" w:usb1="1000004A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5983E5" w14:textId="77777777" w:rsidR="008736AD" w:rsidRDefault="00B108AC">
    <w:pPr>
      <w:pStyle w:val="Piedepgina"/>
    </w:pPr>
    <w:r w:rsidRPr="00B108AC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78B4CF27" wp14:editId="4B7C0407">
              <wp:simplePos x="0" y="0"/>
              <wp:positionH relativeFrom="column">
                <wp:posOffset>1746885</wp:posOffset>
              </wp:positionH>
              <wp:positionV relativeFrom="paragraph">
                <wp:posOffset>-227330</wp:posOffset>
              </wp:positionV>
              <wp:extent cx="4733925" cy="416560"/>
              <wp:effectExtent l="0" t="0" r="0" b="2540"/>
              <wp:wrapNone/>
              <wp:docPr id="1977752529" name="Rectángul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733925" cy="416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3217B7" w14:textId="77777777" w:rsidR="00B108AC" w:rsidRPr="003B18B0" w:rsidRDefault="00B108AC" w:rsidP="00B108AC">
                          <w:pPr>
                            <w:rPr>
                              <w:rFonts w:ascii="Times New Roman" w:eastAsia="Times New Roman" w:hAnsi="Times New Roman"/>
                              <w:color w:val="000000"/>
                            </w:rPr>
                          </w:pPr>
                          <w:r w:rsidRPr="003B18B0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</w:rPr>
                            <w:t>Durango No. 291, piso 7 Col. Roma Norte C.P. 067</w:t>
                          </w:r>
                          <w:r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</w:rPr>
                            <w:t>00</w:t>
                          </w:r>
                          <w:r w:rsidRPr="003B18B0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</w:rPr>
                            <w:t>, Alcaldía Cuauhtémoc, Ciudad de México</w:t>
                          </w:r>
                          <w:r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</w:rPr>
                            <w:t xml:space="preserve"> </w:t>
                          </w:r>
                          <w:r w:rsidRPr="003B18B0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</w:rPr>
                            <w:t xml:space="preserve">Tel: (55) 5726 1700  </w:t>
                          </w:r>
                          <w:r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</w:rPr>
                            <w:t>E</w:t>
                          </w:r>
                          <w:r w:rsidRPr="003B18B0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</w:rPr>
                            <w:t>xt</w:t>
                          </w:r>
                          <w:r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</w:rPr>
                            <w:t>.</w:t>
                          </w:r>
                          <w:r w:rsidRPr="003B18B0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</w:rPr>
                            <w:t xml:space="preserve"> 14588/14351</w:t>
                          </w:r>
                          <w:r w:rsidRPr="00C84662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</w:rPr>
                            <w:t xml:space="preserve"> www.</w:t>
                          </w:r>
                          <w:r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</w:rPr>
                            <w:t>imss.</w:t>
                          </w:r>
                          <w:r w:rsidRPr="00C84662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</w:rPr>
                            <w:t>gob.mx</w:t>
                          </w:r>
                        </w:p>
                        <w:p w14:paraId="4FC49EFF" w14:textId="77777777" w:rsidR="00B108AC" w:rsidRPr="00C84662" w:rsidRDefault="00B108AC" w:rsidP="00B108AC">
                          <w:pPr>
                            <w:rPr>
                              <w:rFonts w:ascii="Times New Roman" w:eastAsia="Times New Roman" w:hAnsi="Times New Roman"/>
                            </w:rPr>
                          </w:pPr>
                        </w:p>
                        <w:p w14:paraId="45147C78" w14:textId="77777777" w:rsidR="00B108AC" w:rsidRDefault="00B108AC" w:rsidP="00B108AC">
                          <w:pPr>
                            <w:textDirection w:val="btLr"/>
                          </w:pPr>
                        </w:p>
                      </w:txbxContent>
                    </wps:txbx>
                    <wps:bodyPr rot="0" vert="horz" wrap="square" lIns="91425" tIns="45698" rIns="91425" bIns="45698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ángulo 5" o:spid="_x0000_s1027" style="position:absolute;margin-left:137.55pt;margin-top:-17.9pt;width:372.75pt;height:32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" filled="f" stroked="f">
              <v:textbox inset="2.53958mm,1.2694mm,2.53958mm,1.2694mm">
                <w:txbxContent>
                  <w:p w14:paraId="4F3217B7" w14:textId="77777777" w:rsidR="00B108AC" w:rsidRPr="003B18B0" w:rsidRDefault="00B108AC" w:rsidP="00B108AC">
                    <w:pPr>
                      <w:rPr>
                        <w:rFonts w:ascii="Times New Roman" w:eastAsia="Times New Roman" w:hAnsi="Times New Roman"/>
                        <w:color w:val="000000"/>
                      </w:rPr>
                    </w:pPr>
                    <w:r w:rsidRPr="003B18B0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</w:rPr>
                      <w:t>Durango No. 291, piso 7 Col. Roma Norte C.P. 067</w:t>
                    </w:r>
                    <w:r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</w:rPr>
                      <w:t>00</w:t>
                    </w:r>
                    <w:r w:rsidRPr="003B18B0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</w:rPr>
                      <w:t>, Alcaldía Cuauhtémoc, Ciudad de México</w:t>
                    </w:r>
                    <w:r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</w:rPr>
                      <w:t xml:space="preserve"> </w:t>
                    </w:r>
                    <w:r w:rsidRPr="003B18B0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</w:rPr>
                      <w:t xml:space="preserve">Tel: (55) 5726 1700  </w:t>
                    </w:r>
                    <w:r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</w:rPr>
                      <w:t>E</w:t>
                    </w:r>
                    <w:r w:rsidRPr="003B18B0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</w:rPr>
                      <w:t>xt</w:t>
                    </w:r>
                    <w:r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</w:rPr>
                      <w:t>.</w:t>
                    </w:r>
                    <w:r w:rsidRPr="003B18B0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</w:rPr>
                      <w:t xml:space="preserve"> 14588/14351</w:t>
                    </w:r>
                    <w:r w:rsidRPr="00C84662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</w:rPr>
                      <w:t xml:space="preserve"> www.</w:t>
                    </w:r>
                    <w:r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</w:rPr>
                      <w:t>imss.</w:t>
                    </w:r>
                    <w:r w:rsidRPr="00C84662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</w:rPr>
                      <w:t>gob.mx</w:t>
                    </w:r>
                  </w:p>
                  <w:p w14:paraId="4FC49EFF" w14:textId="77777777" w:rsidR="00B108AC" w:rsidRPr="00C84662" w:rsidRDefault="00B108AC" w:rsidP="00B108AC">
                    <w:pPr>
                      <w:rPr>
                        <w:rFonts w:ascii="Times New Roman" w:eastAsia="Times New Roman" w:hAnsi="Times New Roman"/>
                      </w:rPr>
                    </w:pPr>
                  </w:p>
                  <w:p w14:paraId="45147C78" w14:textId="77777777" w:rsidR="00B108AC" w:rsidRDefault="00B108AC" w:rsidP="00B108AC">
                    <w:pPr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>
      <w:rPr>
        <w:noProof/>
        <w:lang w:eastAsia="es-MX"/>
      </w:rPr>
      <w:drawing>
        <wp:anchor distT="0" distB="0" distL="114300" distR="114300" simplePos="0" relativeHeight="251675648" behindDoc="1" locked="0" layoutInCell="1" allowOverlap="1" wp14:anchorId="6FB370DC" wp14:editId="51FD8C7A">
          <wp:simplePos x="0" y="0"/>
          <wp:positionH relativeFrom="column">
            <wp:posOffset>-377190</wp:posOffset>
          </wp:positionH>
          <wp:positionV relativeFrom="paragraph">
            <wp:posOffset>-427354</wp:posOffset>
          </wp:positionV>
          <wp:extent cx="7181850" cy="857250"/>
          <wp:effectExtent l="0" t="0" r="0" b="0"/>
          <wp:wrapNone/>
          <wp:docPr id="6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7251" b="5677"/>
                  <a:stretch/>
                </pic:blipFill>
                <pic:spPr bwMode="auto">
                  <a:xfrm>
                    <a:off x="0" y="0"/>
                    <a:ext cx="718185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2146BB" w14:textId="77777777" w:rsidR="0002724D" w:rsidRDefault="0002724D" w:rsidP="00984A99">
      <w:r>
        <w:separator/>
      </w:r>
    </w:p>
  </w:footnote>
  <w:footnote w:type="continuationSeparator" w:id="0">
    <w:p w14:paraId="1A989CE2" w14:textId="77777777" w:rsidR="0002724D" w:rsidRDefault="0002724D" w:rsidP="00984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CC8DB7" w14:textId="77777777" w:rsidR="00984A99" w:rsidRDefault="00327A08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9504" behindDoc="1" locked="0" layoutInCell="1" allowOverlap="1" wp14:anchorId="1D47E926" wp14:editId="6AC811D9">
          <wp:simplePos x="0" y="0"/>
          <wp:positionH relativeFrom="column">
            <wp:posOffset>-481965</wp:posOffset>
          </wp:positionH>
          <wp:positionV relativeFrom="paragraph">
            <wp:posOffset>74295</wp:posOffset>
          </wp:positionV>
          <wp:extent cx="3209925" cy="999490"/>
          <wp:effectExtent l="0" t="0" r="9525" b="0"/>
          <wp:wrapNone/>
          <wp:docPr id="2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11" t="3269" r="33502" b="90000"/>
                  <a:stretch/>
                </pic:blipFill>
                <pic:spPr bwMode="auto">
                  <a:xfrm>
                    <a:off x="0" y="0"/>
                    <a:ext cx="3209925" cy="9994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27A08">
      <w:rPr>
        <w:rFonts w:ascii="Montserrat" w:eastAsia="Times New Roman" w:hAnsi="Montserrat" w:cs="Montserrat"/>
        <w:noProof/>
        <w:lang w:eastAsia="es-MX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86190C5" wp14:editId="71FB8E6F">
              <wp:simplePos x="0" y="0"/>
              <wp:positionH relativeFrom="column">
                <wp:posOffset>3280410</wp:posOffset>
              </wp:positionH>
              <wp:positionV relativeFrom="paragraph">
                <wp:posOffset>321945</wp:posOffset>
              </wp:positionV>
              <wp:extent cx="2464435" cy="733425"/>
              <wp:effectExtent l="0" t="0" r="12065" b="9525"/>
              <wp:wrapSquare wrapText="bothSides"/>
              <wp:docPr id="5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64435" cy="733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0702F52C" w14:textId="77777777" w:rsidR="00327A08" w:rsidRPr="00327A08" w:rsidRDefault="00327A08" w:rsidP="00327A08">
                          <w:pPr>
                            <w:spacing w:after="40" w:line="200" w:lineRule="exact"/>
                            <w:rPr>
                              <w:rFonts w:ascii="Geomanist" w:hAnsi="Geomanist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 w:rsidRPr="008964A5">
                            <w:rPr>
                              <w:rFonts w:ascii="Geomanist" w:hAnsi="Geomanist"/>
                              <w:b/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327A08">
                            <w:rPr>
                              <w:rFonts w:ascii="Geomanist" w:hAnsi="Geomanist"/>
                              <w:b/>
                              <w:bCs/>
                              <w:sz w:val="14"/>
                              <w:szCs w:val="14"/>
                            </w:rPr>
                            <w:t>Dirección de Administración</w:t>
                          </w:r>
                        </w:p>
                        <w:p w14:paraId="17844C17" w14:textId="77777777" w:rsidR="00327A08" w:rsidRPr="00327A08" w:rsidRDefault="00327A08" w:rsidP="00327A08">
                          <w:pPr>
                            <w:spacing w:after="40" w:line="200" w:lineRule="exact"/>
                            <w:rPr>
                              <w:rFonts w:ascii="Geomanist" w:hAnsi="Geomanist"/>
                              <w:sz w:val="14"/>
                              <w:szCs w:val="14"/>
                            </w:rPr>
                          </w:pPr>
                          <w:r w:rsidRPr="00327A08">
                            <w:rPr>
                              <w:rFonts w:ascii="Geomanist" w:hAnsi="Geomanist"/>
                              <w:sz w:val="14"/>
                              <w:szCs w:val="14"/>
                            </w:rPr>
                            <w:t>Unidad de Adquisiciones</w:t>
                          </w:r>
                        </w:p>
                        <w:p w14:paraId="4967BD2F" w14:textId="77777777" w:rsidR="00327A08" w:rsidRPr="00327A08" w:rsidRDefault="00327A08" w:rsidP="00327A08">
                          <w:pPr>
                            <w:spacing w:after="40" w:line="200" w:lineRule="exact"/>
                            <w:rPr>
                              <w:rFonts w:ascii="Geomanist" w:hAnsi="Geomanist"/>
                              <w:sz w:val="14"/>
                              <w:szCs w:val="14"/>
                            </w:rPr>
                          </w:pPr>
                          <w:r w:rsidRPr="00327A08">
                            <w:rPr>
                              <w:rFonts w:ascii="Geomanist" w:hAnsi="Geomanist"/>
                              <w:sz w:val="14"/>
                              <w:szCs w:val="14"/>
                            </w:rPr>
                            <w:t>Coordinación de Investigación de Mercados</w:t>
                          </w:r>
                        </w:p>
                        <w:p w14:paraId="2BD1A212" w14:textId="77777777" w:rsidR="00327A08" w:rsidRPr="00327A08" w:rsidRDefault="00327A08" w:rsidP="00327A08">
                          <w:pPr>
                            <w:rPr>
                              <w:rFonts w:ascii="Geomanist" w:hAnsi="Geomanist"/>
                              <w:sz w:val="14"/>
                              <w:szCs w:val="14"/>
                            </w:rPr>
                          </w:pPr>
                          <w:r w:rsidRPr="00327A08">
                            <w:rPr>
                              <w:rFonts w:ascii="Geomanist" w:hAnsi="Geomanist"/>
                              <w:sz w:val="14"/>
                              <w:szCs w:val="14"/>
                            </w:rPr>
                            <w:t>División de Investigación de Mercados de Adquisiciones y Arrendamientos</w:t>
                          </w:r>
                        </w:p>
                        <w:p w14:paraId="244358E5" w14:textId="77777777" w:rsidR="00327A08" w:rsidRPr="00AD6AEF" w:rsidRDefault="00327A08" w:rsidP="00327A08">
                          <w:pPr>
                            <w:spacing w:after="40" w:line="200" w:lineRule="exact"/>
                            <w:rPr>
                              <w:rFonts w:ascii="Geomanist" w:hAnsi="Geomanist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58.3pt;margin-top:25.35pt;width:194.05pt;height:57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" filled="f" stroked="f">
              <v:path arrowok="t"/>
              <v:textbox inset="0,0,0,0">
                <w:txbxContent>
                  <w:p w14:paraId="0702F52C" w14:textId="77777777" w:rsidR="00327A08" w:rsidRPr="00327A08" w:rsidRDefault="00327A08" w:rsidP="00327A08">
                    <w:pPr>
                      <w:spacing w:after="40" w:line="200" w:lineRule="exact"/>
                      <w:rPr>
                        <w:rFonts w:ascii="Geomanist" w:hAnsi="Geomanist"/>
                        <w:b/>
                        <w:bCs/>
                        <w:sz w:val="14"/>
                        <w:szCs w:val="14"/>
                      </w:rPr>
                    </w:pPr>
                    <w:r w:rsidRPr="008964A5">
                      <w:rPr>
                        <w:rFonts w:ascii="Geomanist" w:hAnsi="Geomanist"/>
                        <w:b/>
                        <w:bCs/>
                        <w:sz w:val="16"/>
                        <w:szCs w:val="16"/>
                      </w:rPr>
                      <w:t xml:space="preserve"> </w:t>
                    </w:r>
                    <w:r w:rsidRPr="00327A08">
                      <w:rPr>
                        <w:rFonts w:ascii="Geomanist" w:hAnsi="Geomanist"/>
                        <w:b/>
                        <w:bCs/>
                        <w:sz w:val="14"/>
                        <w:szCs w:val="14"/>
                      </w:rPr>
                      <w:t>Dirección de Administración</w:t>
                    </w:r>
                  </w:p>
                  <w:p w14:paraId="17844C17" w14:textId="77777777" w:rsidR="00327A08" w:rsidRPr="00327A08" w:rsidRDefault="00327A08" w:rsidP="00327A08">
                    <w:pPr>
                      <w:spacing w:after="40" w:line="200" w:lineRule="exact"/>
                      <w:rPr>
                        <w:rFonts w:ascii="Geomanist" w:hAnsi="Geomanist"/>
                        <w:sz w:val="14"/>
                        <w:szCs w:val="14"/>
                      </w:rPr>
                    </w:pPr>
                    <w:r w:rsidRPr="00327A08">
                      <w:rPr>
                        <w:rFonts w:ascii="Geomanist" w:hAnsi="Geomanist"/>
                        <w:sz w:val="14"/>
                        <w:szCs w:val="14"/>
                      </w:rPr>
                      <w:t>Unidad de Adquisiciones</w:t>
                    </w:r>
                  </w:p>
                  <w:p w14:paraId="4967BD2F" w14:textId="77777777" w:rsidR="00327A08" w:rsidRPr="00327A08" w:rsidRDefault="00327A08" w:rsidP="00327A08">
                    <w:pPr>
                      <w:spacing w:after="40" w:line="200" w:lineRule="exact"/>
                      <w:rPr>
                        <w:rFonts w:ascii="Geomanist" w:hAnsi="Geomanist"/>
                        <w:sz w:val="14"/>
                        <w:szCs w:val="14"/>
                      </w:rPr>
                    </w:pPr>
                    <w:r w:rsidRPr="00327A08">
                      <w:rPr>
                        <w:rFonts w:ascii="Geomanist" w:hAnsi="Geomanist"/>
                        <w:sz w:val="14"/>
                        <w:szCs w:val="14"/>
                      </w:rPr>
                      <w:t>Coordinación de Investigación de Mercados</w:t>
                    </w:r>
                  </w:p>
                  <w:p w14:paraId="2BD1A212" w14:textId="77777777" w:rsidR="00327A08" w:rsidRPr="00327A08" w:rsidRDefault="00327A08" w:rsidP="00327A08">
                    <w:pPr>
                      <w:rPr>
                        <w:rFonts w:ascii="Geomanist" w:hAnsi="Geomanist"/>
                        <w:sz w:val="14"/>
                        <w:szCs w:val="14"/>
                      </w:rPr>
                    </w:pPr>
                    <w:r w:rsidRPr="00327A08">
                      <w:rPr>
                        <w:rFonts w:ascii="Geomanist" w:hAnsi="Geomanist"/>
                        <w:sz w:val="14"/>
                        <w:szCs w:val="14"/>
                      </w:rPr>
                      <w:t>División de Investigación de Mercados de Adquisiciones y Arrendamientos</w:t>
                    </w:r>
                  </w:p>
                  <w:p w14:paraId="244358E5" w14:textId="77777777" w:rsidR="00327A08" w:rsidRPr="00AD6AEF" w:rsidRDefault="00327A08" w:rsidP="00327A08">
                    <w:pPr>
                      <w:spacing w:after="40" w:line="200" w:lineRule="exact"/>
                      <w:rPr>
                        <w:rFonts w:ascii="Geomanist" w:hAnsi="Geomanist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es-MX"/>
      </w:rPr>
      <w:drawing>
        <wp:anchor distT="0" distB="0" distL="114300" distR="114300" simplePos="0" relativeHeight="251673600" behindDoc="1" locked="0" layoutInCell="1" allowOverlap="1" wp14:anchorId="5A94335B" wp14:editId="02830DCB">
          <wp:simplePos x="0" y="0"/>
          <wp:positionH relativeFrom="column">
            <wp:posOffset>5356860</wp:posOffset>
          </wp:positionH>
          <wp:positionV relativeFrom="paragraph">
            <wp:posOffset>95250</wp:posOffset>
          </wp:positionV>
          <wp:extent cx="1123950" cy="1009650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1360" t="3751" r="3779" b="86057"/>
                  <a:stretch/>
                </pic:blipFill>
                <pic:spPr bwMode="auto">
                  <a:xfrm>
                    <a:off x="0" y="0"/>
                    <a:ext cx="11239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A99"/>
    <w:rsid w:val="00002731"/>
    <w:rsid w:val="0000624D"/>
    <w:rsid w:val="0000648A"/>
    <w:rsid w:val="000069CB"/>
    <w:rsid w:val="0001089F"/>
    <w:rsid w:val="0002724D"/>
    <w:rsid w:val="000403F6"/>
    <w:rsid w:val="00055F72"/>
    <w:rsid w:val="000600B3"/>
    <w:rsid w:val="000629B4"/>
    <w:rsid w:val="00064036"/>
    <w:rsid w:val="000921CF"/>
    <w:rsid w:val="00092B04"/>
    <w:rsid w:val="000946E3"/>
    <w:rsid w:val="000A0FBB"/>
    <w:rsid w:val="000B554C"/>
    <w:rsid w:val="000C04B6"/>
    <w:rsid w:val="000C6A5D"/>
    <w:rsid w:val="000D3DD1"/>
    <w:rsid w:val="000D5601"/>
    <w:rsid w:val="000E399A"/>
    <w:rsid w:val="000F1DEE"/>
    <w:rsid w:val="000F3FBB"/>
    <w:rsid w:val="000F59DE"/>
    <w:rsid w:val="000F5AA3"/>
    <w:rsid w:val="000F746C"/>
    <w:rsid w:val="001131E2"/>
    <w:rsid w:val="001320BD"/>
    <w:rsid w:val="001476C0"/>
    <w:rsid w:val="00156F10"/>
    <w:rsid w:val="00157F89"/>
    <w:rsid w:val="001607CF"/>
    <w:rsid w:val="0016338E"/>
    <w:rsid w:val="001657D4"/>
    <w:rsid w:val="00167670"/>
    <w:rsid w:val="00170184"/>
    <w:rsid w:val="00170946"/>
    <w:rsid w:val="00170F07"/>
    <w:rsid w:val="001770A2"/>
    <w:rsid w:val="00186B8F"/>
    <w:rsid w:val="001A4B55"/>
    <w:rsid w:val="001A5EA0"/>
    <w:rsid w:val="001B2A79"/>
    <w:rsid w:val="001B2C49"/>
    <w:rsid w:val="001B5FB8"/>
    <w:rsid w:val="001D14BC"/>
    <w:rsid w:val="001D1E9F"/>
    <w:rsid w:val="001D54BE"/>
    <w:rsid w:val="001D624D"/>
    <w:rsid w:val="001E599F"/>
    <w:rsid w:val="001F0236"/>
    <w:rsid w:val="001F04E0"/>
    <w:rsid w:val="001F5F84"/>
    <w:rsid w:val="00207BFB"/>
    <w:rsid w:val="00214B0B"/>
    <w:rsid w:val="00215587"/>
    <w:rsid w:val="00215849"/>
    <w:rsid w:val="00220FDC"/>
    <w:rsid w:val="00223D80"/>
    <w:rsid w:val="00233848"/>
    <w:rsid w:val="00257DD4"/>
    <w:rsid w:val="00272853"/>
    <w:rsid w:val="002858BB"/>
    <w:rsid w:val="002871D8"/>
    <w:rsid w:val="00292C32"/>
    <w:rsid w:val="002941CE"/>
    <w:rsid w:val="002A0052"/>
    <w:rsid w:val="002A443D"/>
    <w:rsid w:val="002A50B7"/>
    <w:rsid w:val="002B1C58"/>
    <w:rsid w:val="002B4651"/>
    <w:rsid w:val="002B60A5"/>
    <w:rsid w:val="002B6CC1"/>
    <w:rsid w:val="002C1F6C"/>
    <w:rsid w:val="002C4871"/>
    <w:rsid w:val="002D321D"/>
    <w:rsid w:val="002D6DEE"/>
    <w:rsid w:val="002F1F66"/>
    <w:rsid w:val="002F5C9D"/>
    <w:rsid w:val="002F62B5"/>
    <w:rsid w:val="00301CC2"/>
    <w:rsid w:val="00305F26"/>
    <w:rsid w:val="00313EAD"/>
    <w:rsid w:val="00327A08"/>
    <w:rsid w:val="00334933"/>
    <w:rsid w:val="00344769"/>
    <w:rsid w:val="00346789"/>
    <w:rsid w:val="003519AF"/>
    <w:rsid w:val="00355008"/>
    <w:rsid w:val="0037113C"/>
    <w:rsid w:val="00380895"/>
    <w:rsid w:val="00382C5E"/>
    <w:rsid w:val="00390172"/>
    <w:rsid w:val="003C2636"/>
    <w:rsid w:val="003E5F9F"/>
    <w:rsid w:val="003E7B9B"/>
    <w:rsid w:val="003F2226"/>
    <w:rsid w:val="003F6E59"/>
    <w:rsid w:val="00405CDE"/>
    <w:rsid w:val="00406650"/>
    <w:rsid w:val="00406992"/>
    <w:rsid w:val="00415D64"/>
    <w:rsid w:val="00432BC9"/>
    <w:rsid w:val="004452C8"/>
    <w:rsid w:val="00451C98"/>
    <w:rsid w:val="00467062"/>
    <w:rsid w:val="00475862"/>
    <w:rsid w:val="0049588A"/>
    <w:rsid w:val="004A4D20"/>
    <w:rsid w:val="004A7105"/>
    <w:rsid w:val="004C2E9A"/>
    <w:rsid w:val="004E36B8"/>
    <w:rsid w:val="005016B2"/>
    <w:rsid w:val="0052719B"/>
    <w:rsid w:val="00552D7F"/>
    <w:rsid w:val="00560D2B"/>
    <w:rsid w:val="005647D8"/>
    <w:rsid w:val="00571CD4"/>
    <w:rsid w:val="00572E49"/>
    <w:rsid w:val="00573C47"/>
    <w:rsid w:val="00574E77"/>
    <w:rsid w:val="005817E2"/>
    <w:rsid w:val="00585A4B"/>
    <w:rsid w:val="005878D7"/>
    <w:rsid w:val="005936DB"/>
    <w:rsid w:val="005978C6"/>
    <w:rsid w:val="00597AA2"/>
    <w:rsid w:val="005B2C75"/>
    <w:rsid w:val="005B3DF5"/>
    <w:rsid w:val="005B5010"/>
    <w:rsid w:val="005F1A0F"/>
    <w:rsid w:val="005F646F"/>
    <w:rsid w:val="0060077E"/>
    <w:rsid w:val="006008B7"/>
    <w:rsid w:val="00600E5A"/>
    <w:rsid w:val="0060423A"/>
    <w:rsid w:val="00606BA6"/>
    <w:rsid w:val="00611C54"/>
    <w:rsid w:val="00615639"/>
    <w:rsid w:val="00616EDF"/>
    <w:rsid w:val="006177E2"/>
    <w:rsid w:val="00624574"/>
    <w:rsid w:val="00631BC1"/>
    <w:rsid w:val="00637900"/>
    <w:rsid w:val="00640768"/>
    <w:rsid w:val="00640A96"/>
    <w:rsid w:val="0064196F"/>
    <w:rsid w:val="006503E2"/>
    <w:rsid w:val="00660821"/>
    <w:rsid w:val="006702C4"/>
    <w:rsid w:val="006716B0"/>
    <w:rsid w:val="0067301A"/>
    <w:rsid w:val="00677F51"/>
    <w:rsid w:val="00695B11"/>
    <w:rsid w:val="006A5581"/>
    <w:rsid w:val="006A6794"/>
    <w:rsid w:val="006B4ED0"/>
    <w:rsid w:val="006C24D6"/>
    <w:rsid w:val="006C388E"/>
    <w:rsid w:val="006D221E"/>
    <w:rsid w:val="006D5AF2"/>
    <w:rsid w:val="006E35C4"/>
    <w:rsid w:val="006E7595"/>
    <w:rsid w:val="00700D78"/>
    <w:rsid w:val="00705189"/>
    <w:rsid w:val="00713E06"/>
    <w:rsid w:val="007140BA"/>
    <w:rsid w:val="00715F77"/>
    <w:rsid w:val="007332B3"/>
    <w:rsid w:val="00734A3D"/>
    <w:rsid w:val="00751BB7"/>
    <w:rsid w:val="00754EF3"/>
    <w:rsid w:val="00761579"/>
    <w:rsid w:val="00766BBD"/>
    <w:rsid w:val="00772025"/>
    <w:rsid w:val="00780343"/>
    <w:rsid w:val="007832D7"/>
    <w:rsid w:val="007915DC"/>
    <w:rsid w:val="00794CEE"/>
    <w:rsid w:val="007A663D"/>
    <w:rsid w:val="007B175A"/>
    <w:rsid w:val="007C0A97"/>
    <w:rsid w:val="007D1739"/>
    <w:rsid w:val="007D7AEF"/>
    <w:rsid w:val="007E02DE"/>
    <w:rsid w:val="007E1E78"/>
    <w:rsid w:val="007E532F"/>
    <w:rsid w:val="007E557B"/>
    <w:rsid w:val="007F7AFE"/>
    <w:rsid w:val="0080242A"/>
    <w:rsid w:val="00814271"/>
    <w:rsid w:val="00815223"/>
    <w:rsid w:val="00821176"/>
    <w:rsid w:val="00822826"/>
    <w:rsid w:val="00827049"/>
    <w:rsid w:val="00827447"/>
    <w:rsid w:val="008335B5"/>
    <w:rsid w:val="0086372D"/>
    <w:rsid w:val="008736AD"/>
    <w:rsid w:val="008738E2"/>
    <w:rsid w:val="008748B1"/>
    <w:rsid w:val="0089166C"/>
    <w:rsid w:val="008A2F9A"/>
    <w:rsid w:val="008B6B1D"/>
    <w:rsid w:val="008B71E9"/>
    <w:rsid w:val="008C4E8D"/>
    <w:rsid w:val="008D232A"/>
    <w:rsid w:val="008D2DCA"/>
    <w:rsid w:val="008E19A3"/>
    <w:rsid w:val="008E5DAC"/>
    <w:rsid w:val="008F2812"/>
    <w:rsid w:val="008F6E81"/>
    <w:rsid w:val="00934FC4"/>
    <w:rsid w:val="009400B2"/>
    <w:rsid w:val="00963940"/>
    <w:rsid w:val="00966115"/>
    <w:rsid w:val="00976F6C"/>
    <w:rsid w:val="00984A99"/>
    <w:rsid w:val="00987C1D"/>
    <w:rsid w:val="00990622"/>
    <w:rsid w:val="00990AB3"/>
    <w:rsid w:val="00994115"/>
    <w:rsid w:val="009A2B42"/>
    <w:rsid w:val="009C32E6"/>
    <w:rsid w:val="009D27AC"/>
    <w:rsid w:val="009D3220"/>
    <w:rsid w:val="009D692F"/>
    <w:rsid w:val="009D7359"/>
    <w:rsid w:val="009E12F2"/>
    <w:rsid w:val="009E2033"/>
    <w:rsid w:val="009F47F4"/>
    <w:rsid w:val="009F7EDC"/>
    <w:rsid w:val="00A006D7"/>
    <w:rsid w:val="00A03BB0"/>
    <w:rsid w:val="00A05C90"/>
    <w:rsid w:val="00A34ED8"/>
    <w:rsid w:val="00A352E7"/>
    <w:rsid w:val="00A55094"/>
    <w:rsid w:val="00A70221"/>
    <w:rsid w:val="00A91287"/>
    <w:rsid w:val="00A91B6E"/>
    <w:rsid w:val="00A934F7"/>
    <w:rsid w:val="00A948A9"/>
    <w:rsid w:val="00AB04B4"/>
    <w:rsid w:val="00AB0884"/>
    <w:rsid w:val="00AB17BA"/>
    <w:rsid w:val="00AB1B61"/>
    <w:rsid w:val="00AB256C"/>
    <w:rsid w:val="00AC338C"/>
    <w:rsid w:val="00AC7272"/>
    <w:rsid w:val="00AD2515"/>
    <w:rsid w:val="00AD651B"/>
    <w:rsid w:val="00AE0A82"/>
    <w:rsid w:val="00AE7584"/>
    <w:rsid w:val="00AF26EB"/>
    <w:rsid w:val="00AF393B"/>
    <w:rsid w:val="00AF479C"/>
    <w:rsid w:val="00AF5437"/>
    <w:rsid w:val="00AF6A50"/>
    <w:rsid w:val="00B02175"/>
    <w:rsid w:val="00B108AC"/>
    <w:rsid w:val="00B15389"/>
    <w:rsid w:val="00B15D6F"/>
    <w:rsid w:val="00B16778"/>
    <w:rsid w:val="00B176B9"/>
    <w:rsid w:val="00B2564B"/>
    <w:rsid w:val="00B316D0"/>
    <w:rsid w:val="00B32E84"/>
    <w:rsid w:val="00B37176"/>
    <w:rsid w:val="00B403D3"/>
    <w:rsid w:val="00B44E9A"/>
    <w:rsid w:val="00B45430"/>
    <w:rsid w:val="00B50BF3"/>
    <w:rsid w:val="00B52D3B"/>
    <w:rsid w:val="00B5492D"/>
    <w:rsid w:val="00B575B4"/>
    <w:rsid w:val="00B63845"/>
    <w:rsid w:val="00B65CC2"/>
    <w:rsid w:val="00B67E10"/>
    <w:rsid w:val="00B70DC9"/>
    <w:rsid w:val="00B77E2F"/>
    <w:rsid w:val="00B81D31"/>
    <w:rsid w:val="00B85332"/>
    <w:rsid w:val="00B85586"/>
    <w:rsid w:val="00BA3D06"/>
    <w:rsid w:val="00BD38A4"/>
    <w:rsid w:val="00BE280D"/>
    <w:rsid w:val="00BE5585"/>
    <w:rsid w:val="00BE7230"/>
    <w:rsid w:val="00C13CCC"/>
    <w:rsid w:val="00C14486"/>
    <w:rsid w:val="00C20339"/>
    <w:rsid w:val="00C36276"/>
    <w:rsid w:val="00C37833"/>
    <w:rsid w:val="00C41986"/>
    <w:rsid w:val="00C52B3F"/>
    <w:rsid w:val="00C5526B"/>
    <w:rsid w:val="00C70765"/>
    <w:rsid w:val="00C76F10"/>
    <w:rsid w:val="00C86922"/>
    <w:rsid w:val="00C97A5E"/>
    <w:rsid w:val="00CB1000"/>
    <w:rsid w:val="00CB48DF"/>
    <w:rsid w:val="00CC034A"/>
    <w:rsid w:val="00CC62B6"/>
    <w:rsid w:val="00CD1D1B"/>
    <w:rsid w:val="00CD7FF3"/>
    <w:rsid w:val="00CE26D7"/>
    <w:rsid w:val="00CF2FD9"/>
    <w:rsid w:val="00D01E53"/>
    <w:rsid w:val="00D02318"/>
    <w:rsid w:val="00D02983"/>
    <w:rsid w:val="00D03EAF"/>
    <w:rsid w:val="00D11BDE"/>
    <w:rsid w:val="00D14596"/>
    <w:rsid w:val="00D23154"/>
    <w:rsid w:val="00D32E3C"/>
    <w:rsid w:val="00D45E05"/>
    <w:rsid w:val="00D471E4"/>
    <w:rsid w:val="00D47E64"/>
    <w:rsid w:val="00D57B64"/>
    <w:rsid w:val="00D64422"/>
    <w:rsid w:val="00DA4CCC"/>
    <w:rsid w:val="00DA53C0"/>
    <w:rsid w:val="00DA5838"/>
    <w:rsid w:val="00DB44A3"/>
    <w:rsid w:val="00DC5382"/>
    <w:rsid w:val="00DC6933"/>
    <w:rsid w:val="00DD03D7"/>
    <w:rsid w:val="00DD161D"/>
    <w:rsid w:val="00DD1915"/>
    <w:rsid w:val="00DF206F"/>
    <w:rsid w:val="00DF7E8B"/>
    <w:rsid w:val="00E20094"/>
    <w:rsid w:val="00E20B2A"/>
    <w:rsid w:val="00E21761"/>
    <w:rsid w:val="00E42C82"/>
    <w:rsid w:val="00E46FA8"/>
    <w:rsid w:val="00E652C8"/>
    <w:rsid w:val="00E65E39"/>
    <w:rsid w:val="00E72283"/>
    <w:rsid w:val="00E80C9C"/>
    <w:rsid w:val="00E85425"/>
    <w:rsid w:val="00E861DB"/>
    <w:rsid w:val="00E86693"/>
    <w:rsid w:val="00EA1DAF"/>
    <w:rsid w:val="00EA6503"/>
    <w:rsid w:val="00EB174A"/>
    <w:rsid w:val="00EB4077"/>
    <w:rsid w:val="00EB58B0"/>
    <w:rsid w:val="00EC25F1"/>
    <w:rsid w:val="00EC2FF0"/>
    <w:rsid w:val="00EC7817"/>
    <w:rsid w:val="00ED3A1C"/>
    <w:rsid w:val="00EF38B1"/>
    <w:rsid w:val="00EF78B1"/>
    <w:rsid w:val="00F1736B"/>
    <w:rsid w:val="00F34715"/>
    <w:rsid w:val="00F40785"/>
    <w:rsid w:val="00F41312"/>
    <w:rsid w:val="00F47980"/>
    <w:rsid w:val="00F51258"/>
    <w:rsid w:val="00F638E9"/>
    <w:rsid w:val="00F67C29"/>
    <w:rsid w:val="00F81486"/>
    <w:rsid w:val="00F94289"/>
    <w:rsid w:val="00FA3CA9"/>
    <w:rsid w:val="00FB1107"/>
    <w:rsid w:val="00FB3F14"/>
    <w:rsid w:val="00FD737E"/>
    <w:rsid w:val="00FD7BD1"/>
    <w:rsid w:val="00FF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0376B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D7F"/>
    <w:pPr>
      <w:spacing w:after="0" w:line="240" w:lineRule="auto"/>
    </w:pPr>
    <w:rPr>
      <w:rFonts w:eastAsiaTheme="minorEastAsia"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984A99"/>
  </w:style>
  <w:style w:type="paragraph" w:styleId="Piedepgina">
    <w:name w:val="footer"/>
    <w:basedOn w:val="Normal"/>
    <w:link w:val="Piedepgina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84A99"/>
  </w:style>
  <w:style w:type="paragraph" w:styleId="Textodeglobo">
    <w:name w:val="Balloon Text"/>
    <w:basedOn w:val="Normal"/>
    <w:link w:val="TextodegloboCar"/>
    <w:uiPriority w:val="99"/>
    <w:semiHidden/>
    <w:unhideWhenUsed/>
    <w:rsid w:val="00984A99"/>
    <w:rPr>
      <w:rFonts w:ascii="Tahoma" w:eastAsiaTheme="minorHAnsi" w:hAnsi="Tahoma" w:cs="Tahoma"/>
      <w:sz w:val="16"/>
      <w:szCs w:val="16"/>
      <w:lang w:val="es-MX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4A9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31BC1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table" w:styleId="Tablaconcuadrcula">
    <w:name w:val="Table Grid"/>
    <w:basedOn w:val="Tablanormal"/>
    <w:uiPriority w:val="59"/>
    <w:rsid w:val="00E861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4E36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D7F"/>
    <w:pPr>
      <w:spacing w:after="0" w:line="240" w:lineRule="auto"/>
    </w:pPr>
    <w:rPr>
      <w:rFonts w:eastAsiaTheme="minorEastAsia"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984A99"/>
  </w:style>
  <w:style w:type="paragraph" w:styleId="Piedepgina">
    <w:name w:val="footer"/>
    <w:basedOn w:val="Normal"/>
    <w:link w:val="Piedepgina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84A99"/>
  </w:style>
  <w:style w:type="paragraph" w:styleId="Textodeglobo">
    <w:name w:val="Balloon Text"/>
    <w:basedOn w:val="Normal"/>
    <w:link w:val="TextodegloboCar"/>
    <w:uiPriority w:val="99"/>
    <w:semiHidden/>
    <w:unhideWhenUsed/>
    <w:rsid w:val="00984A99"/>
    <w:rPr>
      <w:rFonts w:ascii="Tahoma" w:eastAsiaTheme="minorHAnsi" w:hAnsi="Tahoma" w:cs="Tahoma"/>
      <w:sz w:val="16"/>
      <w:szCs w:val="16"/>
      <w:lang w:val="es-MX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4A9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31BC1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table" w:styleId="Tablaconcuadrcula">
    <w:name w:val="Table Grid"/>
    <w:basedOn w:val="Tablanormal"/>
    <w:uiPriority w:val="59"/>
    <w:rsid w:val="00E861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4E36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2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6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0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omprasmx.buengobierno.gob.mx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lberto.santoyo@imss.gob.mx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mss.gob.mx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jackeline.sanchez@imss.gob.mx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imss.gob.mx/sites/all/statics/pdf/avisos-privacidad/DA/CIM/APS-CIM-ADQ.pdf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imss.gob.mx/sites/all/statics/pdf/avisos-privacidad/DA/CIM/API-CIM-ADQ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18764-A829-4E4A-AFD3-8356521123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FF86C0-358D-4FD3-8FBB-296EF405143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F631EEF-D45A-452C-9D08-3E5A9F8DAEB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61D253-44F7-4782-AEFD-B4929E7F1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754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Mexicano del Seguro Social</Company>
  <LinksUpToDate>false</LinksUpToDate>
  <CharactersWithSpaces>4898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Eloy Rodriguez Dorantes</dc:creator>
  <cp:lastModifiedBy>Jackeline Gloria Sanchez Alcantara</cp:lastModifiedBy>
  <cp:revision>103</cp:revision>
  <cp:lastPrinted>2022-02-04T21:02:00Z</cp:lastPrinted>
  <dcterms:created xsi:type="dcterms:W3CDTF">2024-10-30T16:45:00Z</dcterms:created>
  <dcterms:modified xsi:type="dcterms:W3CDTF">2025-11-26T16:44:00Z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</Properties>
</file>